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3ABED" w14:textId="45729DEE" w:rsidR="008276D0" w:rsidRDefault="005B75A2" w:rsidP="005B75A2">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9-13-26</w:t>
      </w:r>
    </w:p>
    <w:p w14:paraId="768CFC46" w14:textId="0CB6312D" w:rsidR="005B75A2" w:rsidRDefault="005B75A2" w:rsidP="005B75A2">
      <w:pPr>
        <w:pStyle w:val="NoSpacing"/>
        <w:rPr>
          <w:sz w:val="22"/>
          <w:szCs w:val="22"/>
        </w:rPr>
      </w:pPr>
      <w:r>
        <w:rPr>
          <w:sz w:val="22"/>
          <w:szCs w:val="22"/>
        </w:rPr>
        <w:t>John 7:53-8:11</w:t>
      </w:r>
    </w:p>
    <w:p w14:paraId="61360B12" w14:textId="77777777" w:rsidR="005B75A2" w:rsidRDefault="005B75A2" w:rsidP="005B75A2">
      <w:pPr>
        <w:pStyle w:val="NoSpacing"/>
        <w:rPr>
          <w:sz w:val="22"/>
          <w:szCs w:val="22"/>
        </w:rPr>
      </w:pPr>
    </w:p>
    <w:p w14:paraId="30C88F5D" w14:textId="5248F783" w:rsidR="005B75A2" w:rsidRDefault="00E306DE" w:rsidP="005B75A2">
      <w:pPr>
        <w:pStyle w:val="NoSpacing"/>
        <w:rPr>
          <w:sz w:val="22"/>
          <w:szCs w:val="22"/>
        </w:rPr>
      </w:pPr>
      <w:r>
        <w:rPr>
          <w:sz w:val="22"/>
          <w:szCs w:val="22"/>
        </w:rPr>
        <w:t>This account in John is a wonderful example of the mercy and compassion of God, along with a powerful demonstration of God’s ways and knowledge being so much higher than ours.  All this</w:t>
      </w:r>
      <w:r w:rsidR="00195AF0">
        <w:rPr>
          <w:sz w:val="22"/>
          <w:szCs w:val="22"/>
        </w:rPr>
        <w:t>,</w:t>
      </w:r>
      <w:r>
        <w:rPr>
          <w:sz w:val="22"/>
          <w:szCs w:val="22"/>
        </w:rPr>
        <w:t xml:space="preserve"> i</w:t>
      </w:r>
      <w:r w:rsidR="00DD3D0B">
        <w:rPr>
          <w:sz w:val="22"/>
          <w:szCs w:val="22"/>
        </w:rPr>
        <w:t>n</w:t>
      </w:r>
      <w:r>
        <w:rPr>
          <w:sz w:val="22"/>
          <w:szCs w:val="22"/>
        </w:rPr>
        <w:t xml:space="preserve"> the face of men who seek evil and want to force their own desires; even if it means defying the Son of God.  Surely by now, they know this is the Messiah.</w:t>
      </w:r>
    </w:p>
    <w:p w14:paraId="68D932A9" w14:textId="77777777" w:rsidR="00E306DE" w:rsidRDefault="00E306DE" w:rsidP="005B75A2">
      <w:pPr>
        <w:pStyle w:val="NoSpacing"/>
        <w:rPr>
          <w:sz w:val="22"/>
          <w:szCs w:val="22"/>
        </w:rPr>
      </w:pPr>
    </w:p>
    <w:p w14:paraId="21757809" w14:textId="06BF7E8F" w:rsidR="00E306DE" w:rsidRDefault="000360C1" w:rsidP="005B75A2">
      <w:pPr>
        <w:pStyle w:val="NoSpacing"/>
        <w:rPr>
          <w:sz w:val="22"/>
          <w:szCs w:val="22"/>
        </w:rPr>
      </w:pPr>
      <w:r>
        <w:rPr>
          <w:sz w:val="22"/>
          <w:szCs w:val="22"/>
        </w:rPr>
        <w:t>A couple of things about this passage before we begin to study it.  First off, most translations have some indication that something is different.  They have these verses in brackets or in italics or in a foot note.  I know that King James makes no such indications, but most do.  The reason for that is this account is not found in the earliest manuscripts of the Gospel according to John.  They have apparently been added by a later scribe.</w:t>
      </w:r>
    </w:p>
    <w:p w14:paraId="364A6C73" w14:textId="77777777" w:rsidR="000360C1" w:rsidRDefault="000360C1" w:rsidP="005B75A2">
      <w:pPr>
        <w:pStyle w:val="NoSpacing"/>
        <w:rPr>
          <w:sz w:val="22"/>
          <w:szCs w:val="22"/>
        </w:rPr>
      </w:pPr>
    </w:p>
    <w:p w14:paraId="1340E1BA" w14:textId="1BE18D25" w:rsidR="000360C1" w:rsidRDefault="00193A0C" w:rsidP="005B75A2">
      <w:pPr>
        <w:pStyle w:val="NoSpacing"/>
        <w:rPr>
          <w:sz w:val="22"/>
          <w:szCs w:val="22"/>
        </w:rPr>
      </w:pPr>
      <w:r>
        <w:rPr>
          <w:sz w:val="22"/>
          <w:szCs w:val="22"/>
        </w:rPr>
        <w:t xml:space="preserve">Please don’t let that concern you.  These verses are a part of the authentic cannon of Scripture.  Even if the apostle didn’t put them in himself, there is evidence, even from one of John’s </w:t>
      </w:r>
      <w:r w:rsidR="003905F2">
        <w:rPr>
          <w:sz w:val="22"/>
          <w:szCs w:val="22"/>
        </w:rPr>
        <w:t xml:space="preserve">own </w:t>
      </w:r>
      <w:r>
        <w:rPr>
          <w:sz w:val="22"/>
          <w:szCs w:val="22"/>
        </w:rPr>
        <w:t>disciples, that this actually took place.  When the account is studied deeply, there is no evidence of anything that is contrary to the rest of Scripture.  We can safely accept this as a true account in Jesus’ life and depend on its lessons.</w:t>
      </w:r>
    </w:p>
    <w:p w14:paraId="3976C649" w14:textId="77777777" w:rsidR="00193A0C" w:rsidRDefault="00193A0C" w:rsidP="005B75A2">
      <w:pPr>
        <w:pStyle w:val="NoSpacing"/>
        <w:rPr>
          <w:sz w:val="22"/>
          <w:szCs w:val="22"/>
        </w:rPr>
      </w:pPr>
    </w:p>
    <w:p w14:paraId="00E00D7B" w14:textId="48A96BCA" w:rsidR="00193A0C" w:rsidRDefault="00D2232A" w:rsidP="005B75A2">
      <w:pPr>
        <w:pStyle w:val="NoSpacing"/>
        <w:rPr>
          <w:sz w:val="22"/>
          <w:szCs w:val="22"/>
        </w:rPr>
      </w:pPr>
      <w:r>
        <w:rPr>
          <w:sz w:val="22"/>
          <w:szCs w:val="22"/>
        </w:rPr>
        <w:t>The other thing I need to make clear is the identity of the woman.  There are many who believe that this is Mary Magdalene.  There are even movies that depict her as such; the most famous being “The Passion of the Christ”.  This is not Mary Magdalene.  Mary shows up in Luke 8:1-3, as being among the women who minister to Jesus and His disciples.  In Luke, this mention is before Jesus feeds the 5000; which has already happened in John.  This woman is never mentioned by name and we never hear about her again in Scripture.</w:t>
      </w:r>
    </w:p>
    <w:p w14:paraId="577D1572" w14:textId="77777777" w:rsidR="00D2232A" w:rsidRDefault="00D2232A" w:rsidP="005B75A2">
      <w:pPr>
        <w:pStyle w:val="NoSpacing"/>
        <w:rPr>
          <w:sz w:val="22"/>
          <w:szCs w:val="22"/>
        </w:rPr>
      </w:pPr>
    </w:p>
    <w:p w14:paraId="1C910EFE" w14:textId="464902A6" w:rsidR="00D2232A" w:rsidRDefault="00821E18" w:rsidP="005B75A2">
      <w:pPr>
        <w:pStyle w:val="NoSpacing"/>
        <w:rPr>
          <w:sz w:val="22"/>
          <w:szCs w:val="22"/>
        </w:rPr>
      </w:pPr>
      <w:r>
        <w:rPr>
          <w:sz w:val="22"/>
          <w:szCs w:val="22"/>
        </w:rPr>
        <w:t>As you recall, Jesus ha</w:t>
      </w:r>
      <w:r w:rsidR="00EB3272">
        <w:rPr>
          <w:sz w:val="22"/>
          <w:szCs w:val="22"/>
        </w:rPr>
        <w:t>d</w:t>
      </w:r>
      <w:r>
        <w:rPr>
          <w:sz w:val="22"/>
          <w:szCs w:val="22"/>
        </w:rPr>
        <w:t xml:space="preserve"> been in the midst of arguing with the Pharisees and the crowds.  While a few have believed in Him, many are still confused and the religious leaders are more hostile than ever.  At the end of chapter 7 and the beginning of chapter 8, we see that everyone just went home.  Except Jesus, who went to the Mount of Olives.  He was staying there somewhere, perhaps at the home of Mary and Martha and Lazarus.  We don’t really know.</w:t>
      </w:r>
    </w:p>
    <w:p w14:paraId="3DC22B32" w14:textId="77777777" w:rsidR="00821E18" w:rsidRDefault="00821E18" w:rsidP="005B75A2">
      <w:pPr>
        <w:pStyle w:val="NoSpacing"/>
        <w:rPr>
          <w:sz w:val="22"/>
          <w:szCs w:val="22"/>
        </w:rPr>
      </w:pPr>
    </w:p>
    <w:p w14:paraId="64C1BB5E" w14:textId="23C19BE2" w:rsidR="00821E18" w:rsidRDefault="00A1471D" w:rsidP="005B75A2">
      <w:pPr>
        <w:pStyle w:val="NoSpacing"/>
        <w:rPr>
          <w:sz w:val="22"/>
          <w:szCs w:val="22"/>
        </w:rPr>
      </w:pPr>
      <w:r>
        <w:rPr>
          <w:sz w:val="22"/>
          <w:szCs w:val="22"/>
        </w:rPr>
        <w:t>But Jesus will not be kept from what He has come to do.  He gets up early in the morning and goes right to the temple.  The people come to Him again and He begins to teach them.  He is their true shepherd and He is there to do the job the priests and scribes were supposed to do.</w:t>
      </w:r>
      <w:r w:rsidR="002A00BF">
        <w:rPr>
          <w:sz w:val="22"/>
          <w:szCs w:val="22"/>
        </w:rPr>
        <w:t xml:space="preserve">  This in and of itself is a lesson for us: The Lord has work for us to do; it is important to do it.  Our work is to follow Christ and do any good work</w:t>
      </w:r>
      <w:r w:rsidR="00CE6F57">
        <w:rPr>
          <w:sz w:val="22"/>
          <w:szCs w:val="22"/>
        </w:rPr>
        <w:t>s</w:t>
      </w:r>
      <w:r w:rsidR="002A00BF">
        <w:rPr>
          <w:sz w:val="22"/>
          <w:szCs w:val="22"/>
        </w:rPr>
        <w:t xml:space="preserve"> that we see to do, and can do.</w:t>
      </w:r>
    </w:p>
    <w:p w14:paraId="791C8813" w14:textId="77777777" w:rsidR="002A00BF" w:rsidRDefault="002A00BF" w:rsidP="005B75A2">
      <w:pPr>
        <w:pStyle w:val="NoSpacing"/>
        <w:rPr>
          <w:sz w:val="22"/>
          <w:szCs w:val="22"/>
        </w:rPr>
      </w:pPr>
    </w:p>
    <w:p w14:paraId="68508C24" w14:textId="5864DA6A" w:rsidR="002A00BF" w:rsidRDefault="002A00BF" w:rsidP="005B75A2">
      <w:pPr>
        <w:pStyle w:val="NoSpacing"/>
        <w:rPr>
          <w:sz w:val="22"/>
          <w:szCs w:val="22"/>
        </w:rPr>
      </w:pPr>
      <w:r>
        <w:rPr>
          <w:sz w:val="22"/>
          <w:szCs w:val="22"/>
        </w:rPr>
        <w:t>We certainly know that Jesus had something even bigger to do; win us salvation.  But part of His coming to earth was to teach us and that is why we are blessed with God’s word, the Bible.  And that is exactly what it is: God’s word.  It is not something we can bend to fit our own desires.  Don’t fall into that trap; God is unchanging.  Whatever He said at the beginning of creation still stands.  Some has been fulfilled in Jesus, but none of it is nullified.</w:t>
      </w:r>
    </w:p>
    <w:p w14:paraId="3CF222B7" w14:textId="77777777" w:rsidR="002A00BF" w:rsidRDefault="002A00BF" w:rsidP="005B75A2">
      <w:pPr>
        <w:pStyle w:val="NoSpacing"/>
        <w:rPr>
          <w:sz w:val="22"/>
          <w:szCs w:val="22"/>
        </w:rPr>
      </w:pPr>
    </w:p>
    <w:p w14:paraId="3C7DB4BE" w14:textId="599D2D95" w:rsidR="00FE7934" w:rsidRDefault="00FE7934" w:rsidP="005B75A2">
      <w:pPr>
        <w:pStyle w:val="NoSpacing"/>
        <w:rPr>
          <w:sz w:val="22"/>
          <w:szCs w:val="22"/>
        </w:rPr>
      </w:pPr>
      <w:r>
        <w:rPr>
          <w:sz w:val="22"/>
          <w:szCs w:val="22"/>
        </w:rPr>
        <w:t>The temple area was where scribes and Rabbis would often gather their disciples to teach them.  So, Jesus was teaching in the open and He would teach anyone who would listen.  The crowds were about to get a lesson they never expected.</w:t>
      </w:r>
    </w:p>
    <w:p w14:paraId="2C900401" w14:textId="0007A0FB" w:rsidR="00654943" w:rsidRDefault="00654943" w:rsidP="005B75A2">
      <w:pPr>
        <w:pStyle w:val="NoSpacing"/>
        <w:rPr>
          <w:sz w:val="22"/>
          <w:szCs w:val="22"/>
        </w:rPr>
      </w:pPr>
      <w:r>
        <w:rPr>
          <w:sz w:val="22"/>
          <w:szCs w:val="22"/>
        </w:rPr>
        <w:lastRenderedPageBreak/>
        <w:t>Well, here come the scribes and the Pharisees dragging along a woman, and they stand her among everyone and right in front of Jesus.  They address Jesus as “Teacher”, which is not disrespectful, but they are lifting Him up to the crowd as one who should know and uphold the Law.  This is, of course, part of the trap they are setting.</w:t>
      </w:r>
    </w:p>
    <w:p w14:paraId="7D4CBF56" w14:textId="77777777" w:rsidR="00654943" w:rsidRDefault="00654943" w:rsidP="005B75A2">
      <w:pPr>
        <w:pStyle w:val="NoSpacing"/>
        <w:rPr>
          <w:sz w:val="22"/>
          <w:szCs w:val="22"/>
        </w:rPr>
      </w:pPr>
    </w:p>
    <w:p w14:paraId="58314181" w14:textId="3F0DCD41" w:rsidR="00654943" w:rsidRDefault="00654943" w:rsidP="005B75A2">
      <w:pPr>
        <w:pStyle w:val="NoSpacing"/>
        <w:rPr>
          <w:sz w:val="22"/>
          <w:szCs w:val="22"/>
        </w:rPr>
      </w:pPr>
      <w:r>
        <w:rPr>
          <w:sz w:val="22"/>
          <w:szCs w:val="22"/>
        </w:rPr>
        <w:t>John tells us in verse 6 that they are doing these things to test Jesus and to catch Him in something so that they might accuse Him.  But we really don’t need for John to tell us that: The first question we might have is, “Where is the man?”  Women don’t commit adultery by themselves.  We can see here that the leadership has no desire or concern for justice; they simply want to trap Jesus.</w:t>
      </w:r>
    </w:p>
    <w:p w14:paraId="704B3690" w14:textId="77777777" w:rsidR="00654943" w:rsidRDefault="00654943" w:rsidP="005B75A2">
      <w:pPr>
        <w:pStyle w:val="NoSpacing"/>
        <w:rPr>
          <w:sz w:val="22"/>
          <w:szCs w:val="22"/>
        </w:rPr>
      </w:pPr>
    </w:p>
    <w:p w14:paraId="1212C078" w14:textId="78700F9C" w:rsidR="00654943" w:rsidRDefault="00654943" w:rsidP="005B75A2">
      <w:pPr>
        <w:pStyle w:val="NoSpacing"/>
        <w:rPr>
          <w:sz w:val="22"/>
          <w:szCs w:val="22"/>
        </w:rPr>
      </w:pPr>
      <w:r>
        <w:rPr>
          <w:sz w:val="22"/>
          <w:szCs w:val="22"/>
        </w:rPr>
        <w:t>Note that they say “</w:t>
      </w:r>
      <w:r w:rsidRPr="00654943">
        <w:rPr>
          <w:i/>
          <w:iCs/>
          <w:color w:val="EE0000"/>
          <w:sz w:val="22"/>
          <w:szCs w:val="22"/>
        </w:rPr>
        <w:t>this woman has been caught in adultery, in the very act</w:t>
      </w:r>
      <w:r>
        <w:rPr>
          <w:sz w:val="22"/>
          <w:szCs w:val="22"/>
        </w:rPr>
        <w:t xml:space="preserve">.”  </w:t>
      </w:r>
      <w:r w:rsidR="002240B5">
        <w:rPr>
          <w:sz w:val="22"/>
          <w:szCs w:val="22"/>
        </w:rPr>
        <w:t>They did not say that they are the ones who caught her.  That will become important later.  Again, we see the hypocrisy, if she was caught in the act, the man was there too.  Don’t think for a moment that Jesus didn’t have this figured out.</w:t>
      </w:r>
    </w:p>
    <w:p w14:paraId="57C2C092" w14:textId="77777777" w:rsidR="002240B5" w:rsidRDefault="002240B5" w:rsidP="005B75A2">
      <w:pPr>
        <w:pStyle w:val="NoSpacing"/>
        <w:rPr>
          <w:sz w:val="22"/>
          <w:szCs w:val="22"/>
        </w:rPr>
      </w:pPr>
    </w:p>
    <w:p w14:paraId="0DB4DF8D" w14:textId="2FE9D5D9" w:rsidR="002240B5" w:rsidRDefault="0094734F" w:rsidP="005B75A2">
      <w:pPr>
        <w:pStyle w:val="NoSpacing"/>
        <w:rPr>
          <w:rStyle w:val="text"/>
          <w:sz w:val="22"/>
          <w:szCs w:val="22"/>
        </w:rPr>
      </w:pPr>
      <w:r>
        <w:rPr>
          <w:sz w:val="22"/>
          <w:szCs w:val="22"/>
        </w:rPr>
        <w:t xml:space="preserve">This woman has been caught in the very act of adultery; and this is probably true because at the </w:t>
      </w:r>
      <w:r w:rsidR="00672578">
        <w:rPr>
          <w:sz w:val="22"/>
          <w:szCs w:val="22"/>
        </w:rPr>
        <w:t xml:space="preserve">last </w:t>
      </w:r>
      <w:r>
        <w:rPr>
          <w:sz w:val="22"/>
          <w:szCs w:val="22"/>
        </w:rPr>
        <w:t xml:space="preserve">Jesus tells her </w:t>
      </w:r>
      <w:r w:rsidRPr="00651249">
        <w:rPr>
          <w:sz w:val="22"/>
          <w:szCs w:val="22"/>
        </w:rPr>
        <w:t>to “</w:t>
      </w:r>
      <w:r w:rsidRPr="00651249">
        <w:rPr>
          <w:i/>
          <w:iCs/>
          <w:color w:val="EE0000"/>
          <w:sz w:val="22"/>
          <w:szCs w:val="22"/>
        </w:rPr>
        <w:t>sin no more</w:t>
      </w:r>
      <w:r w:rsidRPr="00651249">
        <w:rPr>
          <w:sz w:val="22"/>
          <w:szCs w:val="22"/>
        </w:rPr>
        <w:t xml:space="preserve">.”  </w:t>
      </w:r>
      <w:r w:rsidR="00672578" w:rsidRPr="00651249">
        <w:rPr>
          <w:sz w:val="22"/>
          <w:szCs w:val="22"/>
        </w:rPr>
        <w:t>They tell Him that the Law of Moses says “</w:t>
      </w:r>
      <w:r w:rsidR="00672578" w:rsidRPr="00651249">
        <w:rPr>
          <w:i/>
          <w:iCs/>
          <w:color w:val="EE0000"/>
          <w:sz w:val="22"/>
          <w:szCs w:val="22"/>
        </w:rPr>
        <w:t>to stone such women</w:t>
      </w:r>
      <w:r w:rsidR="00672578" w:rsidRPr="00651249">
        <w:rPr>
          <w:sz w:val="22"/>
          <w:szCs w:val="22"/>
        </w:rPr>
        <w:t xml:space="preserve">.”  </w:t>
      </w:r>
      <w:r w:rsidR="00651249" w:rsidRPr="00651249">
        <w:rPr>
          <w:sz w:val="22"/>
          <w:szCs w:val="22"/>
        </w:rPr>
        <w:t xml:space="preserve">Leviticus 20:10 states: </w:t>
      </w:r>
      <w:r w:rsidR="00651249" w:rsidRPr="00651249">
        <w:rPr>
          <w:i/>
          <w:iCs/>
          <w:color w:val="EE0000"/>
          <w:sz w:val="22"/>
          <w:szCs w:val="22"/>
        </w:rPr>
        <w:t>“</w:t>
      </w:r>
      <w:r w:rsidR="00651249" w:rsidRPr="00651249">
        <w:rPr>
          <w:rStyle w:val="text"/>
          <w:i/>
          <w:iCs/>
          <w:color w:val="EE0000"/>
          <w:sz w:val="22"/>
          <w:szCs w:val="22"/>
        </w:rPr>
        <w:t>If there is a man who commits adultery with another man’s wife, one who commits adultery with his friend’s wife, the adulterer and the adulteress shall surely be put to death.”</w:t>
      </w:r>
      <w:r w:rsidR="00651249" w:rsidRPr="00651249">
        <w:rPr>
          <w:rStyle w:val="text"/>
          <w:sz w:val="22"/>
          <w:szCs w:val="22"/>
        </w:rPr>
        <w:t xml:space="preserve">  </w:t>
      </w:r>
      <w:r w:rsidR="00737848">
        <w:rPr>
          <w:rStyle w:val="text"/>
          <w:sz w:val="22"/>
          <w:szCs w:val="22"/>
        </w:rPr>
        <w:t>Now that doesn’t specifically say “stone”, but the chapter lists a number of crimes that call for capital punishment.  The first crime of the chapter calls for stoning, so that is probably the method of execution implied for the other crimes, including adultery.</w:t>
      </w:r>
    </w:p>
    <w:p w14:paraId="5F5B5E97" w14:textId="77777777" w:rsidR="00737848" w:rsidRDefault="00737848" w:rsidP="005B75A2">
      <w:pPr>
        <w:pStyle w:val="NoSpacing"/>
        <w:rPr>
          <w:rStyle w:val="text"/>
          <w:sz w:val="22"/>
          <w:szCs w:val="22"/>
        </w:rPr>
      </w:pPr>
    </w:p>
    <w:p w14:paraId="32B68267" w14:textId="63E269F6" w:rsidR="00737848" w:rsidRDefault="00737848" w:rsidP="005B75A2">
      <w:pPr>
        <w:pStyle w:val="NoSpacing"/>
        <w:rPr>
          <w:rStyle w:val="text"/>
          <w:sz w:val="22"/>
          <w:szCs w:val="22"/>
        </w:rPr>
      </w:pPr>
      <w:r>
        <w:rPr>
          <w:rStyle w:val="text"/>
          <w:sz w:val="22"/>
          <w:szCs w:val="22"/>
        </w:rPr>
        <w:t>But again, both the man and the woman are to be put to death, and the phrase “</w:t>
      </w:r>
      <w:r w:rsidRPr="00737848">
        <w:rPr>
          <w:rStyle w:val="text"/>
          <w:i/>
          <w:iCs/>
          <w:color w:val="EE0000"/>
          <w:sz w:val="22"/>
          <w:szCs w:val="22"/>
        </w:rPr>
        <w:t>stone such women</w:t>
      </w:r>
      <w:r>
        <w:rPr>
          <w:rStyle w:val="text"/>
          <w:sz w:val="22"/>
          <w:szCs w:val="22"/>
        </w:rPr>
        <w:t>” is not used in the Law.  They are treading on thin ice in the way they are presenting the Law of Moses and they know it.  But such is their blind hatred for Jesus and their underlying corruption.</w:t>
      </w:r>
    </w:p>
    <w:p w14:paraId="48C5ACDB" w14:textId="77777777" w:rsidR="00737848" w:rsidRDefault="00737848" w:rsidP="005B75A2">
      <w:pPr>
        <w:pStyle w:val="NoSpacing"/>
        <w:rPr>
          <w:rStyle w:val="text"/>
          <w:sz w:val="22"/>
          <w:szCs w:val="22"/>
        </w:rPr>
      </w:pPr>
    </w:p>
    <w:p w14:paraId="2AD20185" w14:textId="4436CE90" w:rsidR="00737848" w:rsidRDefault="006D0B30" w:rsidP="005B75A2">
      <w:pPr>
        <w:pStyle w:val="NoSpacing"/>
        <w:rPr>
          <w:rStyle w:val="text"/>
          <w:sz w:val="22"/>
          <w:szCs w:val="22"/>
        </w:rPr>
      </w:pPr>
      <w:r>
        <w:rPr>
          <w:rStyle w:val="text"/>
          <w:sz w:val="22"/>
          <w:szCs w:val="22"/>
        </w:rPr>
        <w:t>After poorly quoting the Law, they ask Jesus what should be done with the woman.  They thought they had Him</w:t>
      </w:r>
      <w:r w:rsidR="009333B9">
        <w:rPr>
          <w:rStyle w:val="text"/>
          <w:sz w:val="22"/>
          <w:szCs w:val="22"/>
        </w:rPr>
        <w:t>,</w:t>
      </w:r>
      <w:r>
        <w:rPr>
          <w:rStyle w:val="text"/>
          <w:sz w:val="22"/>
          <w:szCs w:val="22"/>
        </w:rPr>
        <w:t xml:space="preserve"> believing He only had two possible answers.  One, He could say to let her go.  The crowds, who did not intimately know the Law, would have assumed that Jesus was setting the Law aside.  And the scribes and the Pharisees would have accused Him of doing just that.  Jesus would no longer be respected as a teacher by the people, and the Jews would have reason to </w:t>
      </w:r>
      <w:r w:rsidR="001A7882">
        <w:rPr>
          <w:rStyle w:val="text"/>
          <w:sz w:val="22"/>
          <w:szCs w:val="22"/>
        </w:rPr>
        <w:t>bring</w:t>
      </w:r>
      <w:r>
        <w:rPr>
          <w:rStyle w:val="text"/>
          <w:sz w:val="22"/>
          <w:szCs w:val="22"/>
        </w:rPr>
        <w:t xml:space="preserve"> Him before the </w:t>
      </w:r>
      <w:r w:rsidR="009610B6">
        <w:rPr>
          <w:rStyle w:val="text"/>
          <w:sz w:val="22"/>
          <w:szCs w:val="22"/>
        </w:rPr>
        <w:t>Sanhedrin</w:t>
      </w:r>
      <w:r>
        <w:rPr>
          <w:rStyle w:val="text"/>
          <w:sz w:val="22"/>
          <w:szCs w:val="22"/>
        </w:rPr>
        <w:t>.</w:t>
      </w:r>
    </w:p>
    <w:p w14:paraId="2F739832" w14:textId="77777777" w:rsidR="009610B6" w:rsidRDefault="009610B6" w:rsidP="005B75A2">
      <w:pPr>
        <w:pStyle w:val="NoSpacing"/>
        <w:rPr>
          <w:rStyle w:val="text"/>
          <w:sz w:val="22"/>
          <w:szCs w:val="22"/>
        </w:rPr>
      </w:pPr>
    </w:p>
    <w:p w14:paraId="772DAB86" w14:textId="3D20C5D5" w:rsidR="009610B6" w:rsidRDefault="001E401B" w:rsidP="005B75A2">
      <w:pPr>
        <w:pStyle w:val="NoSpacing"/>
        <w:rPr>
          <w:sz w:val="22"/>
          <w:szCs w:val="22"/>
        </w:rPr>
      </w:pPr>
      <w:r>
        <w:rPr>
          <w:sz w:val="22"/>
          <w:szCs w:val="22"/>
        </w:rPr>
        <w:t>The Pharisees believed that His second possible answer would be to say, “stone her.”  Again, He would lose all the respect of the people because that would be so out of the character they were used to seeing in Jesus.  He had never been that harsh on the people and He was compassionate with sinners.  Additionally, He would have been in trouble with the Romans.  While the Jews were permitted to carry out their own laws, they were not allowed to inflict the death penalty</w:t>
      </w:r>
      <w:r w:rsidR="001A7882">
        <w:rPr>
          <w:sz w:val="22"/>
          <w:szCs w:val="22"/>
        </w:rPr>
        <w:t>; only the Roman judicial system could do that.</w:t>
      </w:r>
      <w:r>
        <w:rPr>
          <w:sz w:val="22"/>
          <w:szCs w:val="22"/>
        </w:rPr>
        <w:t xml:space="preserve">  So Jesus would have been advocating against Roman law.</w:t>
      </w:r>
    </w:p>
    <w:p w14:paraId="4946D55C" w14:textId="77777777" w:rsidR="001E401B" w:rsidRDefault="001E401B" w:rsidP="005B75A2">
      <w:pPr>
        <w:pStyle w:val="NoSpacing"/>
        <w:rPr>
          <w:sz w:val="22"/>
          <w:szCs w:val="22"/>
        </w:rPr>
      </w:pPr>
    </w:p>
    <w:p w14:paraId="281C0145" w14:textId="4C11F8D2" w:rsidR="001A7882" w:rsidRDefault="001A7882" w:rsidP="005B75A2">
      <w:pPr>
        <w:pStyle w:val="NoSpacing"/>
        <w:rPr>
          <w:sz w:val="22"/>
          <w:szCs w:val="22"/>
        </w:rPr>
      </w:pPr>
      <w:r>
        <w:rPr>
          <w:sz w:val="22"/>
          <w:szCs w:val="22"/>
        </w:rPr>
        <w:t>While the crowd held their breath and the Pharisees were giddy in anticipation of finally destroying their enemy, Jesus stooped down and wrote in the dirt.  What did Jesus write?  There have been many ideas put forth and some of them are very reasonable.  But when it comes right down to it, they are all speculation.  The Bible doesn’t tell us what He wrote, so obviously we don’t need to know.  While our curiosity might dig at us, we will have to be content with not knowing.  If someone tells you they know for sure what was written, beware of that person.</w:t>
      </w:r>
    </w:p>
    <w:p w14:paraId="68837956" w14:textId="77777777" w:rsidR="001A7882" w:rsidRDefault="001A7882">
      <w:pPr>
        <w:rPr>
          <w:sz w:val="22"/>
          <w:szCs w:val="22"/>
        </w:rPr>
      </w:pPr>
      <w:r>
        <w:rPr>
          <w:sz w:val="22"/>
          <w:szCs w:val="22"/>
        </w:rPr>
        <w:br w:type="page"/>
      </w:r>
    </w:p>
    <w:p w14:paraId="4C5DF878" w14:textId="3FA37E72" w:rsidR="001E401B" w:rsidRDefault="00A10CFE" w:rsidP="005B75A2">
      <w:pPr>
        <w:pStyle w:val="NoSpacing"/>
        <w:rPr>
          <w:sz w:val="22"/>
          <w:szCs w:val="22"/>
        </w:rPr>
      </w:pPr>
      <w:r>
        <w:rPr>
          <w:sz w:val="22"/>
          <w:szCs w:val="22"/>
        </w:rPr>
        <w:lastRenderedPageBreak/>
        <w:t>It did have the effect of agitating the Pharisees</w:t>
      </w:r>
      <w:r w:rsidR="00DF3083">
        <w:rPr>
          <w:sz w:val="22"/>
          <w:szCs w:val="22"/>
        </w:rPr>
        <w:t xml:space="preserve"> since verse 7 says that they persisted in asking Him.  But a small lesson for us is to take the necessary time to think.  It is not uncommon for someone who has an agenda to rush you into making a decision.  Well, make them wait; take your time to think.</w:t>
      </w:r>
    </w:p>
    <w:p w14:paraId="13EB4F41" w14:textId="77777777" w:rsidR="00DF3083" w:rsidRDefault="00DF3083" w:rsidP="005B75A2">
      <w:pPr>
        <w:pStyle w:val="NoSpacing"/>
        <w:rPr>
          <w:sz w:val="22"/>
          <w:szCs w:val="22"/>
        </w:rPr>
      </w:pPr>
    </w:p>
    <w:p w14:paraId="15D4CF3C" w14:textId="4FF81451" w:rsidR="00DF3083" w:rsidRDefault="00DF3083" w:rsidP="005B75A2">
      <w:pPr>
        <w:pStyle w:val="NoSpacing"/>
        <w:rPr>
          <w:sz w:val="22"/>
          <w:szCs w:val="22"/>
        </w:rPr>
      </w:pPr>
      <w:r>
        <w:rPr>
          <w:sz w:val="22"/>
          <w:szCs w:val="22"/>
        </w:rPr>
        <w:t xml:space="preserve">Jesus stood up and gave the answer that we are all so familiar with: </w:t>
      </w:r>
      <w:r w:rsidRPr="00DF3083">
        <w:rPr>
          <w:i/>
          <w:iCs/>
          <w:color w:val="EE0000"/>
          <w:sz w:val="22"/>
          <w:szCs w:val="22"/>
        </w:rPr>
        <w:t>Let he who is among you without sin cast the first stone.</w:t>
      </w:r>
      <w:r>
        <w:rPr>
          <w:sz w:val="22"/>
          <w:szCs w:val="22"/>
        </w:rPr>
        <w:t xml:space="preserve">  He went back to writing in the dirt to give them time to think.  The oldest, who should have been the most wise and understanding, left first.  The younger took a little longer to figure things out.  Regardless, they all left.</w:t>
      </w:r>
    </w:p>
    <w:p w14:paraId="465F4B11" w14:textId="1ABAA2F7" w:rsidR="00DF3083" w:rsidRDefault="00DF3083" w:rsidP="005B75A2">
      <w:pPr>
        <w:pStyle w:val="NoSpacing"/>
        <w:rPr>
          <w:sz w:val="22"/>
          <w:szCs w:val="22"/>
        </w:rPr>
      </w:pPr>
    </w:p>
    <w:p w14:paraId="4BC33C0D" w14:textId="1902962E" w:rsidR="00DF3083" w:rsidRDefault="00DF3083" w:rsidP="005B75A2">
      <w:pPr>
        <w:pStyle w:val="NoSpacing"/>
        <w:rPr>
          <w:sz w:val="22"/>
          <w:szCs w:val="22"/>
        </w:rPr>
      </w:pPr>
      <w:r>
        <w:rPr>
          <w:sz w:val="22"/>
          <w:szCs w:val="22"/>
        </w:rPr>
        <w:t xml:space="preserve">Let’s dig into Jesus’ </w:t>
      </w:r>
      <w:r w:rsidR="00D97E39">
        <w:rPr>
          <w:sz w:val="22"/>
          <w:szCs w:val="22"/>
        </w:rPr>
        <w:t>statement</w:t>
      </w:r>
      <w:r>
        <w:rPr>
          <w:sz w:val="22"/>
          <w:szCs w:val="22"/>
        </w:rPr>
        <w:t xml:space="preserve">. </w:t>
      </w:r>
      <w:r w:rsidR="003E08F4">
        <w:rPr>
          <w:sz w:val="22"/>
          <w:szCs w:val="22"/>
        </w:rPr>
        <w:t>The easiest application is that we are all sinners; whether we are Christians or not, we sin.  The only difference is that the Christian is saved by grace.  That is something very important to keep in mind when we are dealing with the rest of the world’s population.  We are called to compassion and understanding.</w:t>
      </w:r>
    </w:p>
    <w:p w14:paraId="3FF35464" w14:textId="77777777" w:rsidR="003E08F4" w:rsidRDefault="003E08F4" w:rsidP="005B75A2">
      <w:pPr>
        <w:pStyle w:val="NoSpacing"/>
        <w:rPr>
          <w:sz w:val="22"/>
          <w:szCs w:val="22"/>
        </w:rPr>
      </w:pPr>
    </w:p>
    <w:p w14:paraId="1C0800AD" w14:textId="4E0AFDFB" w:rsidR="003E08F4" w:rsidRDefault="003E08F4" w:rsidP="005B75A2">
      <w:pPr>
        <w:pStyle w:val="NoSpacing"/>
        <w:rPr>
          <w:sz w:val="22"/>
          <w:szCs w:val="22"/>
        </w:rPr>
      </w:pPr>
      <w:r>
        <w:rPr>
          <w:sz w:val="22"/>
          <w:szCs w:val="22"/>
        </w:rPr>
        <w:t>Now, when we read the rest of the Bible, we also understand that doesn’t mean that we just let everyone get by with everything.  When done properly, the Law of Moses, including the punishment, was upheld by sinful people.  There are a number of sins in the Old Testament that called for the death penalty.  The trial and the execution of the criminal were carried out by imperfect people.  They had just better not be guilty of the same crime.</w:t>
      </w:r>
    </w:p>
    <w:p w14:paraId="204899EC" w14:textId="77777777" w:rsidR="003E08F4" w:rsidRDefault="003E08F4" w:rsidP="005B75A2">
      <w:pPr>
        <w:pStyle w:val="NoSpacing"/>
        <w:rPr>
          <w:sz w:val="22"/>
          <w:szCs w:val="22"/>
        </w:rPr>
      </w:pPr>
    </w:p>
    <w:p w14:paraId="3B16C879" w14:textId="3636FFC2" w:rsidR="003E08F4" w:rsidRDefault="003E08F4" w:rsidP="005B75A2">
      <w:pPr>
        <w:pStyle w:val="NoSpacing"/>
        <w:rPr>
          <w:sz w:val="22"/>
          <w:szCs w:val="22"/>
        </w:rPr>
      </w:pPr>
      <w:r>
        <w:rPr>
          <w:sz w:val="22"/>
          <w:szCs w:val="22"/>
        </w:rPr>
        <w:t xml:space="preserve">Jesus tells us to judge with righteous judgement.  We make sure there is not a log in our own eye when we remove the speck from someone else’s.  </w:t>
      </w:r>
      <w:r w:rsidR="00B06520">
        <w:rPr>
          <w:sz w:val="22"/>
          <w:szCs w:val="22"/>
        </w:rPr>
        <w:t>But we are to remove the speck.  Crime is to be dealt with; that is why God established civil justice systems.  Yes, I know they are miserably corrupt; but that is not the point.  The point is justice needs to be carried out; wrongdoers need to be punished.  In the Old Testament times, an adulterer was to be stoned.  In our New Testament times, we don’t stone anyone, but we ought to try to bring them to repentance and faith in Christ Jesus.</w:t>
      </w:r>
    </w:p>
    <w:p w14:paraId="1AB3B74E" w14:textId="77777777" w:rsidR="00B06520" w:rsidRDefault="00B06520" w:rsidP="005B75A2">
      <w:pPr>
        <w:pStyle w:val="NoSpacing"/>
        <w:rPr>
          <w:sz w:val="22"/>
          <w:szCs w:val="22"/>
        </w:rPr>
      </w:pPr>
    </w:p>
    <w:p w14:paraId="4114D60B" w14:textId="36BC7269" w:rsidR="00B06520" w:rsidRDefault="00B06520" w:rsidP="005B75A2">
      <w:pPr>
        <w:pStyle w:val="NoSpacing"/>
        <w:rPr>
          <w:sz w:val="22"/>
          <w:szCs w:val="22"/>
        </w:rPr>
      </w:pPr>
      <w:r>
        <w:rPr>
          <w:sz w:val="22"/>
          <w:szCs w:val="22"/>
        </w:rPr>
        <w:t>All that to say, that what Jesus said does not mean that we are to simply excuse all sin.  But we are to be merciful and compassionate and try to lead them to repentance.  At the same time, if they have broken a civil law, they need to face the consequences.</w:t>
      </w:r>
    </w:p>
    <w:p w14:paraId="580F1808" w14:textId="77777777" w:rsidR="00B06520" w:rsidRDefault="00B06520" w:rsidP="005B75A2">
      <w:pPr>
        <w:pStyle w:val="NoSpacing"/>
        <w:rPr>
          <w:sz w:val="22"/>
          <w:szCs w:val="22"/>
        </w:rPr>
      </w:pPr>
    </w:p>
    <w:p w14:paraId="63E3E7BB" w14:textId="393DCF32" w:rsidR="00F52FEA" w:rsidRDefault="00CB0D99" w:rsidP="005B75A2">
      <w:pPr>
        <w:pStyle w:val="NoSpacing"/>
        <w:rPr>
          <w:rStyle w:val="text"/>
          <w:sz w:val="22"/>
          <w:szCs w:val="22"/>
        </w:rPr>
      </w:pPr>
      <w:r>
        <w:rPr>
          <w:sz w:val="22"/>
          <w:szCs w:val="22"/>
        </w:rPr>
        <w:t xml:space="preserve">Now, we know the Pharisees and scribes were willing to be a little loose with the law in order to get their </w:t>
      </w:r>
      <w:r w:rsidRPr="00F52FEA">
        <w:rPr>
          <w:sz w:val="22"/>
          <w:szCs w:val="22"/>
        </w:rPr>
        <w:t xml:space="preserve">way; but they also knew the law.  Jesus’ question gave them a little time to think.  </w:t>
      </w:r>
      <w:r w:rsidR="00F52FEA" w:rsidRPr="00F52FEA">
        <w:rPr>
          <w:sz w:val="22"/>
          <w:szCs w:val="22"/>
        </w:rPr>
        <w:t xml:space="preserve">Deuteronomy 17:6-7, </w:t>
      </w:r>
      <w:r w:rsidR="00F52FEA" w:rsidRPr="00F52FEA">
        <w:rPr>
          <w:i/>
          <w:iCs/>
          <w:color w:val="EE0000"/>
          <w:sz w:val="22"/>
          <w:szCs w:val="22"/>
        </w:rPr>
        <w:t>“</w:t>
      </w:r>
      <w:r w:rsidR="00F52FEA" w:rsidRPr="00F52FEA">
        <w:rPr>
          <w:rStyle w:val="text"/>
          <w:i/>
          <w:iCs/>
          <w:color w:val="EE0000"/>
          <w:sz w:val="22"/>
          <w:szCs w:val="22"/>
        </w:rPr>
        <w:t>On the evidence of two witnesses or three witnesses, he who is to die shall be put to death; he shall not be put to death on the evidence of one witness.</w:t>
      </w:r>
      <w:r w:rsidR="00F52FEA" w:rsidRPr="00F52FEA">
        <w:rPr>
          <w:i/>
          <w:iCs/>
          <w:color w:val="EE0000"/>
          <w:sz w:val="22"/>
          <w:szCs w:val="22"/>
        </w:rPr>
        <w:t xml:space="preserve">  </w:t>
      </w:r>
      <w:r w:rsidR="00F52FEA" w:rsidRPr="00F52FEA">
        <w:rPr>
          <w:rStyle w:val="text"/>
          <w:i/>
          <w:iCs/>
          <w:color w:val="EE0000"/>
          <w:sz w:val="22"/>
          <w:szCs w:val="22"/>
        </w:rPr>
        <w:t>The hand of the witnesses shall be first against him to put him to death, and afterward the hand of all the people. So you shall purge the evil from your midst.”</w:t>
      </w:r>
      <w:r w:rsidR="00F52FEA" w:rsidRPr="00F52FEA">
        <w:rPr>
          <w:rStyle w:val="text"/>
          <w:sz w:val="22"/>
          <w:szCs w:val="22"/>
        </w:rPr>
        <w:t xml:space="preserve">  </w:t>
      </w:r>
    </w:p>
    <w:p w14:paraId="780157E1" w14:textId="77777777" w:rsidR="00F52FEA" w:rsidRDefault="00F52FEA" w:rsidP="005B75A2">
      <w:pPr>
        <w:pStyle w:val="NoSpacing"/>
        <w:rPr>
          <w:rStyle w:val="text"/>
          <w:sz w:val="22"/>
          <w:szCs w:val="22"/>
        </w:rPr>
      </w:pPr>
    </w:p>
    <w:p w14:paraId="0B2E2732" w14:textId="04C85415" w:rsidR="00F52FEA" w:rsidRDefault="00F52FEA" w:rsidP="005B75A2">
      <w:pPr>
        <w:pStyle w:val="NoSpacing"/>
        <w:rPr>
          <w:rStyle w:val="text"/>
          <w:sz w:val="22"/>
          <w:szCs w:val="22"/>
        </w:rPr>
      </w:pPr>
      <w:r>
        <w:rPr>
          <w:rStyle w:val="text"/>
          <w:sz w:val="22"/>
          <w:szCs w:val="22"/>
        </w:rPr>
        <w:t>Remember how the Pharisees had told Jesus that this woman had been caught in the act of adultery?  That may be, but none of them were witnesses.  There had to be two witnesses, but they didn’t have any.  If they were going to stone her, the witness needed to be the first to cast a stone</w:t>
      </w:r>
      <w:r w:rsidR="00E9181E">
        <w:rPr>
          <w:rStyle w:val="text"/>
          <w:sz w:val="22"/>
          <w:szCs w:val="22"/>
        </w:rPr>
        <w:t>.  So, in accusing this woman in front of everyone, they were bearing witness to what they had not seen.  If any of them had thrown a stone, it would have been a very serious offence.</w:t>
      </w:r>
    </w:p>
    <w:p w14:paraId="1E1A1DB0" w14:textId="77777777" w:rsidR="00E9181E" w:rsidRDefault="00E9181E" w:rsidP="005B75A2">
      <w:pPr>
        <w:pStyle w:val="NoSpacing"/>
        <w:rPr>
          <w:rStyle w:val="text"/>
          <w:sz w:val="22"/>
          <w:szCs w:val="22"/>
        </w:rPr>
      </w:pPr>
    </w:p>
    <w:p w14:paraId="788A3132" w14:textId="77777777" w:rsidR="00E9181E" w:rsidRDefault="00E9181E">
      <w:pPr>
        <w:rPr>
          <w:rStyle w:val="text"/>
          <w:sz w:val="22"/>
          <w:szCs w:val="22"/>
        </w:rPr>
      </w:pPr>
      <w:r>
        <w:rPr>
          <w:rStyle w:val="text"/>
          <w:sz w:val="22"/>
          <w:szCs w:val="22"/>
        </w:rPr>
        <w:br w:type="page"/>
      </w:r>
    </w:p>
    <w:p w14:paraId="5C909A64" w14:textId="11A1A1E6" w:rsidR="00E9181E" w:rsidRDefault="00E9181E" w:rsidP="00E9181E">
      <w:pPr>
        <w:pStyle w:val="NoSpacing"/>
        <w:rPr>
          <w:rStyle w:val="text"/>
          <w:sz w:val="22"/>
          <w:szCs w:val="22"/>
        </w:rPr>
      </w:pPr>
      <w:r>
        <w:rPr>
          <w:rStyle w:val="text"/>
          <w:sz w:val="22"/>
          <w:szCs w:val="22"/>
        </w:rPr>
        <w:lastRenderedPageBreak/>
        <w:t>But there’s more: In accusing her without being a witness, they were bearing false witness.  Whether she did it or not is irrelevant.  If they didn’t witness then they can’t bear witness, so their witness is false.  Deuteronomy 19:</w:t>
      </w:r>
      <w:r w:rsidRPr="00E9181E">
        <w:rPr>
          <w:rStyle w:val="text"/>
          <w:sz w:val="22"/>
          <w:szCs w:val="22"/>
        </w:rPr>
        <w:t xml:space="preserve">18-19, </w:t>
      </w:r>
      <w:r w:rsidRPr="00E9181E">
        <w:rPr>
          <w:rStyle w:val="text"/>
          <w:i/>
          <w:iCs/>
          <w:color w:val="EE0000"/>
          <w:sz w:val="22"/>
          <w:szCs w:val="22"/>
        </w:rPr>
        <w:t>“The judges shall investigate thoroughly, and if the witness is a false witness and he has accused his brother falsely,</w:t>
      </w:r>
      <w:r w:rsidRPr="00E9181E">
        <w:rPr>
          <w:i/>
          <w:iCs/>
          <w:color w:val="EE0000"/>
        </w:rPr>
        <w:t xml:space="preserve"> </w:t>
      </w:r>
      <w:r w:rsidRPr="00E9181E">
        <w:rPr>
          <w:rStyle w:val="text"/>
          <w:i/>
          <w:iCs/>
          <w:color w:val="EE0000"/>
          <w:sz w:val="22"/>
          <w:szCs w:val="22"/>
        </w:rPr>
        <w:t>then you shall do to him just as he had intended to do to his brother. Thus you shall purge the evil from among you</w:t>
      </w:r>
      <w:r>
        <w:rPr>
          <w:rStyle w:val="text"/>
          <w:i/>
          <w:iCs/>
          <w:color w:val="EE0000"/>
          <w:sz w:val="22"/>
          <w:szCs w:val="22"/>
        </w:rPr>
        <w:t>.</w:t>
      </w:r>
      <w:r w:rsidRPr="00E9181E">
        <w:rPr>
          <w:rStyle w:val="text"/>
          <w:i/>
          <w:iCs/>
          <w:color w:val="EE0000"/>
          <w:sz w:val="22"/>
          <w:szCs w:val="22"/>
        </w:rPr>
        <w:t>”</w:t>
      </w:r>
      <w:r w:rsidRPr="00E9181E">
        <w:rPr>
          <w:rStyle w:val="text"/>
          <w:sz w:val="22"/>
          <w:szCs w:val="22"/>
        </w:rPr>
        <w:t xml:space="preserve">  </w:t>
      </w:r>
    </w:p>
    <w:p w14:paraId="064C37ED" w14:textId="77777777" w:rsidR="009150AE" w:rsidRPr="009873D8" w:rsidRDefault="009150AE" w:rsidP="009873D8">
      <w:pPr>
        <w:pStyle w:val="NoSpacing"/>
        <w:rPr>
          <w:rStyle w:val="text"/>
          <w:sz w:val="22"/>
          <w:szCs w:val="22"/>
        </w:rPr>
      </w:pPr>
    </w:p>
    <w:p w14:paraId="63EF7B50" w14:textId="1F28D9FA" w:rsidR="009150AE" w:rsidRPr="009873D8" w:rsidRDefault="009150AE" w:rsidP="009873D8">
      <w:pPr>
        <w:pStyle w:val="NoSpacing"/>
        <w:rPr>
          <w:rStyle w:val="text"/>
          <w:sz w:val="22"/>
          <w:szCs w:val="22"/>
        </w:rPr>
      </w:pPr>
      <w:r w:rsidRPr="009873D8">
        <w:rPr>
          <w:rStyle w:val="text"/>
          <w:sz w:val="22"/>
          <w:szCs w:val="22"/>
        </w:rPr>
        <w:t xml:space="preserve">When Jesus asked His question, they began realizing that they were opening themselves up to a stoning.  They had no choice but to leave.  </w:t>
      </w:r>
    </w:p>
    <w:p w14:paraId="763C281D" w14:textId="77777777" w:rsidR="009150AE" w:rsidRPr="009873D8" w:rsidRDefault="009150AE" w:rsidP="009873D8">
      <w:pPr>
        <w:pStyle w:val="NoSpacing"/>
        <w:rPr>
          <w:rStyle w:val="text"/>
          <w:sz w:val="22"/>
          <w:szCs w:val="22"/>
        </w:rPr>
      </w:pPr>
    </w:p>
    <w:p w14:paraId="17C5A161" w14:textId="296CA87C" w:rsidR="009150AE" w:rsidRPr="009873D8" w:rsidRDefault="009150AE" w:rsidP="009873D8">
      <w:pPr>
        <w:pStyle w:val="NoSpacing"/>
        <w:rPr>
          <w:rStyle w:val="text"/>
          <w:sz w:val="22"/>
          <w:szCs w:val="22"/>
        </w:rPr>
      </w:pPr>
      <w:r w:rsidRPr="009873D8">
        <w:rPr>
          <w:rStyle w:val="text"/>
          <w:sz w:val="22"/>
          <w:szCs w:val="22"/>
        </w:rPr>
        <w:t xml:space="preserve">This leaves Jesus alone with the woman standing in the court.  Presumably the crowd is still there listening to hear what Jesus will do with her.  </w:t>
      </w:r>
    </w:p>
    <w:p w14:paraId="1FC2DF6C" w14:textId="77777777" w:rsidR="009873D8" w:rsidRPr="009873D8" w:rsidRDefault="009873D8" w:rsidP="009873D8">
      <w:pPr>
        <w:pStyle w:val="NoSpacing"/>
        <w:rPr>
          <w:rStyle w:val="text"/>
          <w:sz w:val="22"/>
          <w:szCs w:val="22"/>
        </w:rPr>
      </w:pPr>
    </w:p>
    <w:p w14:paraId="2F128465" w14:textId="0C44F3D2" w:rsidR="009873D8" w:rsidRDefault="009873D8" w:rsidP="009873D8">
      <w:pPr>
        <w:pStyle w:val="NoSpacing"/>
        <w:rPr>
          <w:rStyle w:val="text"/>
          <w:sz w:val="22"/>
          <w:szCs w:val="22"/>
        </w:rPr>
      </w:pPr>
      <w:r w:rsidRPr="009873D8">
        <w:rPr>
          <w:rStyle w:val="text"/>
          <w:sz w:val="22"/>
          <w:szCs w:val="22"/>
        </w:rPr>
        <w:t>I think it’s interesting th</w:t>
      </w:r>
      <w:r w:rsidR="00DB2AAA">
        <w:rPr>
          <w:rStyle w:val="text"/>
          <w:sz w:val="22"/>
          <w:szCs w:val="22"/>
        </w:rPr>
        <w:t>at</w:t>
      </w:r>
      <w:r w:rsidRPr="009873D8">
        <w:rPr>
          <w:rStyle w:val="text"/>
          <w:sz w:val="22"/>
          <w:szCs w:val="22"/>
        </w:rPr>
        <w:t xml:space="preserve"> Jesus asks the woman where her accusers went and whether or not they had condemned her.  It’s as if He’s giving her a chance to process everything that happened.  Certainly, she had been afraid for her life; but this man before her, whom she referred to as Lord, had just given her new life.</w:t>
      </w:r>
    </w:p>
    <w:p w14:paraId="08AC2E34" w14:textId="77777777" w:rsidR="009873D8" w:rsidRDefault="009873D8" w:rsidP="009873D8">
      <w:pPr>
        <w:pStyle w:val="NoSpacing"/>
        <w:rPr>
          <w:rStyle w:val="text"/>
          <w:sz w:val="22"/>
          <w:szCs w:val="22"/>
        </w:rPr>
      </w:pPr>
    </w:p>
    <w:p w14:paraId="3A3BD945" w14:textId="0C8E256D" w:rsidR="009873D8" w:rsidRDefault="009873D8" w:rsidP="009873D8">
      <w:pPr>
        <w:pStyle w:val="NoSpacing"/>
        <w:rPr>
          <w:rStyle w:val="text"/>
          <w:sz w:val="22"/>
          <w:szCs w:val="22"/>
        </w:rPr>
      </w:pPr>
      <w:r>
        <w:rPr>
          <w:rStyle w:val="text"/>
          <w:sz w:val="22"/>
          <w:szCs w:val="22"/>
        </w:rPr>
        <w:t xml:space="preserve">Jesus completes the conversation with, </w:t>
      </w:r>
      <w:r w:rsidRPr="009873D8">
        <w:rPr>
          <w:rStyle w:val="text"/>
          <w:i/>
          <w:iCs/>
          <w:color w:val="EE0000"/>
          <w:sz w:val="22"/>
          <w:szCs w:val="22"/>
        </w:rPr>
        <w:t>“I do not condemn you either.  Go.  From now on sin no more.”</w:t>
      </w:r>
      <w:r>
        <w:rPr>
          <w:rStyle w:val="text"/>
          <w:sz w:val="22"/>
          <w:szCs w:val="22"/>
        </w:rPr>
        <w:t xml:space="preserve">  Was Jesus breaking the Law by letting her go?  No, He was upholding it; there were no witnesses.  Did He know she was guilty?  Yes.  He told her to stop sinning.  He told her to “go”; she had a new lease on life.</w:t>
      </w:r>
    </w:p>
    <w:p w14:paraId="1FA2CF01" w14:textId="77777777" w:rsidR="00517E5A" w:rsidRDefault="00517E5A" w:rsidP="009873D8">
      <w:pPr>
        <w:pStyle w:val="NoSpacing"/>
        <w:rPr>
          <w:rStyle w:val="text"/>
          <w:sz w:val="22"/>
          <w:szCs w:val="22"/>
        </w:rPr>
      </w:pPr>
    </w:p>
    <w:p w14:paraId="55F6D4C3" w14:textId="4AAA3058" w:rsidR="00517E5A" w:rsidRDefault="00517E5A" w:rsidP="009873D8">
      <w:pPr>
        <w:pStyle w:val="NoSpacing"/>
        <w:rPr>
          <w:sz w:val="22"/>
          <w:szCs w:val="22"/>
        </w:rPr>
      </w:pPr>
      <w:r>
        <w:rPr>
          <w:rStyle w:val="text"/>
          <w:sz w:val="22"/>
          <w:szCs w:val="22"/>
        </w:rPr>
        <w:t xml:space="preserve">And that’s the way it is for a Christian.  Paul tells us in </w:t>
      </w:r>
      <w:r w:rsidRPr="00517E5A">
        <w:rPr>
          <w:rStyle w:val="text"/>
          <w:sz w:val="22"/>
          <w:szCs w:val="22"/>
        </w:rPr>
        <w:t xml:space="preserve">Romans 8:1, </w:t>
      </w:r>
      <w:r w:rsidRPr="00517E5A">
        <w:rPr>
          <w:rStyle w:val="text"/>
          <w:i/>
          <w:iCs/>
          <w:color w:val="EE0000"/>
          <w:sz w:val="22"/>
          <w:szCs w:val="22"/>
        </w:rPr>
        <w:t>“</w:t>
      </w:r>
      <w:r w:rsidRPr="00517E5A">
        <w:rPr>
          <w:i/>
          <w:iCs/>
          <w:color w:val="EE0000"/>
          <w:sz w:val="22"/>
          <w:szCs w:val="22"/>
        </w:rPr>
        <w:t>Therefore there is now no condemnation for those who are in Christ Jesus.”</w:t>
      </w:r>
      <w:r w:rsidRPr="00517E5A">
        <w:rPr>
          <w:sz w:val="22"/>
          <w:szCs w:val="22"/>
        </w:rPr>
        <w:t xml:space="preserve">  </w:t>
      </w:r>
      <w:r>
        <w:rPr>
          <w:sz w:val="22"/>
          <w:szCs w:val="22"/>
        </w:rPr>
        <w:t>Are we guilty?  We sure are; but in Christ our debt to justice has been paid and we are free to go.  We have a new lease on life now; and eternal life is awaiting us.  But being in Christ, we strive to live holy lives and cease from sin.</w:t>
      </w:r>
    </w:p>
    <w:p w14:paraId="6714FFB6" w14:textId="77777777" w:rsidR="00517E5A" w:rsidRDefault="00517E5A" w:rsidP="009873D8">
      <w:pPr>
        <w:pStyle w:val="NoSpacing"/>
        <w:rPr>
          <w:sz w:val="22"/>
          <w:szCs w:val="22"/>
        </w:rPr>
      </w:pPr>
    </w:p>
    <w:p w14:paraId="233CC7B5" w14:textId="4A6A8B96" w:rsidR="00517E5A" w:rsidRDefault="00517E5A" w:rsidP="009873D8">
      <w:pPr>
        <w:pStyle w:val="NoSpacing"/>
        <w:rPr>
          <w:sz w:val="22"/>
          <w:szCs w:val="22"/>
        </w:rPr>
      </w:pPr>
      <w:r>
        <w:rPr>
          <w:sz w:val="22"/>
          <w:szCs w:val="22"/>
        </w:rPr>
        <w:t>If we don’t think too much about the ending of this account, we might come to the conclusion that the woman got off scott-free.  No, sin has consequences, even if we are forgiven Christians.  This woman still has to face her husband.  Most likely her marriage was over.  She also now had a reputation that would spread throughout Jerusalem.  It is unlikely that she would find another husband.</w:t>
      </w:r>
    </w:p>
    <w:p w14:paraId="010C114A" w14:textId="77777777" w:rsidR="00517E5A" w:rsidRDefault="00517E5A" w:rsidP="009873D8">
      <w:pPr>
        <w:pStyle w:val="NoSpacing"/>
        <w:rPr>
          <w:sz w:val="22"/>
          <w:szCs w:val="22"/>
        </w:rPr>
      </w:pPr>
    </w:p>
    <w:p w14:paraId="6190FAD2" w14:textId="0F4C0B92" w:rsidR="00517E5A" w:rsidRDefault="00517E5A" w:rsidP="009873D8">
      <w:pPr>
        <w:pStyle w:val="NoSpacing"/>
        <w:rPr>
          <w:sz w:val="22"/>
          <w:szCs w:val="22"/>
        </w:rPr>
      </w:pPr>
      <w:r>
        <w:rPr>
          <w:sz w:val="22"/>
          <w:szCs w:val="22"/>
        </w:rPr>
        <w:t xml:space="preserve">And then there is eternity.  We don’t know if she eventually turned to Jesus in faith; we hope she did, but we don’t know.  If she did, then Jesus paid the price for her adultery on the cross and she now has eternal life.  If </w:t>
      </w:r>
      <w:r w:rsidR="00A76B77">
        <w:rPr>
          <w:sz w:val="22"/>
          <w:szCs w:val="22"/>
        </w:rPr>
        <w:t xml:space="preserve">she did not come to Christ, then she is paying the eternal price for her sin.  </w:t>
      </w:r>
    </w:p>
    <w:p w14:paraId="74901FB8" w14:textId="77777777" w:rsidR="00A76B77" w:rsidRDefault="00A76B77" w:rsidP="009873D8">
      <w:pPr>
        <w:pStyle w:val="NoSpacing"/>
        <w:rPr>
          <w:sz w:val="22"/>
          <w:szCs w:val="22"/>
        </w:rPr>
      </w:pPr>
    </w:p>
    <w:p w14:paraId="07484E8C" w14:textId="4F752C11" w:rsidR="0089076D" w:rsidRDefault="00A76B77" w:rsidP="009873D8">
      <w:pPr>
        <w:pStyle w:val="NoSpacing"/>
        <w:rPr>
          <w:sz w:val="22"/>
          <w:szCs w:val="22"/>
        </w:rPr>
      </w:pPr>
      <w:r>
        <w:rPr>
          <w:sz w:val="22"/>
          <w:szCs w:val="22"/>
        </w:rPr>
        <w:t>Jesus is merciful, but He is not lenient.  Justice must be served; whether by ourselves personally, or by His work on the cross.  We are not under law but under grace.  Yet that grace requires us to confess Jesus as our Lord and Saviour, and live accordingly.</w:t>
      </w:r>
    </w:p>
    <w:p w14:paraId="5D286B01" w14:textId="77777777" w:rsidR="0089076D" w:rsidRDefault="0089076D">
      <w:pPr>
        <w:rPr>
          <w:sz w:val="22"/>
          <w:szCs w:val="22"/>
        </w:rPr>
      </w:pPr>
      <w:r>
        <w:rPr>
          <w:sz w:val="22"/>
          <w:szCs w:val="22"/>
        </w:rPr>
        <w:br w:type="page"/>
      </w:r>
    </w:p>
    <w:p w14:paraId="3E514948" w14:textId="05E56657" w:rsidR="00A76B77" w:rsidRDefault="00080B02" w:rsidP="009873D8">
      <w:pPr>
        <w:pStyle w:val="NoSpacing"/>
        <w:rPr>
          <w:sz w:val="22"/>
          <w:szCs w:val="22"/>
        </w:rPr>
      </w:pPr>
      <w:r>
        <w:rPr>
          <w:sz w:val="22"/>
          <w:szCs w:val="22"/>
        </w:rPr>
        <w:lastRenderedPageBreak/>
        <w:t>Prayer</w:t>
      </w:r>
    </w:p>
    <w:p w14:paraId="5A2555DB" w14:textId="77777777" w:rsidR="00080B02" w:rsidRDefault="00080B02" w:rsidP="009873D8">
      <w:pPr>
        <w:pStyle w:val="NoSpacing"/>
        <w:rPr>
          <w:sz w:val="22"/>
          <w:szCs w:val="22"/>
        </w:rPr>
      </w:pPr>
    </w:p>
    <w:p w14:paraId="054B298A" w14:textId="22381F74" w:rsidR="00080B02" w:rsidRDefault="00080B02" w:rsidP="009873D8">
      <w:pPr>
        <w:pStyle w:val="NoSpacing"/>
        <w:rPr>
          <w:sz w:val="22"/>
          <w:szCs w:val="22"/>
        </w:rPr>
      </w:pPr>
      <w:r>
        <w:rPr>
          <w:sz w:val="22"/>
          <w:szCs w:val="22"/>
        </w:rPr>
        <w:t xml:space="preserve">Thank You, Lord Jesus, for living a life in complete obedience to the Law.  You not only lived it perfectly, You knew it perfectly.  </w:t>
      </w:r>
      <w:r w:rsidR="00873D0C">
        <w:rPr>
          <w:sz w:val="22"/>
          <w:szCs w:val="22"/>
        </w:rPr>
        <w:t>And You used it to show us how we are to live by grace.  In accordance with Your word through the prophets, Your law is now written on our hearts in Jesus.  Not to follow rules, but to live a life pleasing to the Father.</w:t>
      </w:r>
    </w:p>
    <w:p w14:paraId="5EC6A1A8" w14:textId="77777777" w:rsidR="00873D0C" w:rsidRDefault="00873D0C" w:rsidP="009873D8">
      <w:pPr>
        <w:pStyle w:val="NoSpacing"/>
        <w:rPr>
          <w:sz w:val="22"/>
          <w:szCs w:val="22"/>
        </w:rPr>
      </w:pPr>
    </w:p>
    <w:p w14:paraId="4E48CA6E" w14:textId="4EEDFBB0" w:rsidR="00873D0C" w:rsidRDefault="00873D0C" w:rsidP="009873D8">
      <w:pPr>
        <w:pStyle w:val="NoSpacing"/>
        <w:rPr>
          <w:sz w:val="22"/>
          <w:szCs w:val="22"/>
        </w:rPr>
      </w:pPr>
      <w:r>
        <w:rPr>
          <w:sz w:val="22"/>
          <w:szCs w:val="22"/>
        </w:rPr>
        <w:t>Help us to be merciful but at the same time love justice.  Help us to judge with right judgement.  May Your Holy Spirit guide us to make decisions with Your holy word in our hearts and minds.  Create in us a clean heart, so that our motives will be pure.</w:t>
      </w:r>
    </w:p>
    <w:p w14:paraId="3909C2FC" w14:textId="77777777" w:rsidR="00873D0C" w:rsidRDefault="00873D0C" w:rsidP="009873D8">
      <w:pPr>
        <w:pStyle w:val="NoSpacing"/>
        <w:rPr>
          <w:sz w:val="22"/>
          <w:szCs w:val="22"/>
        </w:rPr>
      </w:pPr>
    </w:p>
    <w:p w14:paraId="3B50FB65" w14:textId="7978362E" w:rsidR="00873D0C" w:rsidRDefault="000607AC" w:rsidP="009873D8">
      <w:pPr>
        <w:pStyle w:val="NoSpacing"/>
        <w:rPr>
          <w:sz w:val="22"/>
          <w:szCs w:val="22"/>
        </w:rPr>
      </w:pPr>
      <w:r>
        <w:rPr>
          <w:sz w:val="22"/>
          <w:szCs w:val="22"/>
        </w:rPr>
        <w:t xml:space="preserve">Thank You, Jesus, by Your work on the cross, we will be able to stand before our Father uncondemned.  May we never take that for granted.  </w:t>
      </w:r>
    </w:p>
    <w:p w14:paraId="4E1D8135" w14:textId="77777777" w:rsidR="000607AC" w:rsidRDefault="000607AC" w:rsidP="009873D8">
      <w:pPr>
        <w:pStyle w:val="NoSpacing"/>
        <w:rPr>
          <w:sz w:val="22"/>
          <w:szCs w:val="22"/>
        </w:rPr>
      </w:pPr>
    </w:p>
    <w:p w14:paraId="62B4A312" w14:textId="0E704DB9" w:rsidR="000607AC" w:rsidRDefault="000607AC" w:rsidP="009873D8">
      <w:pPr>
        <w:pStyle w:val="NoSpacing"/>
        <w:rPr>
          <w:sz w:val="22"/>
          <w:szCs w:val="22"/>
        </w:rPr>
      </w:pPr>
      <w:r>
        <w:rPr>
          <w:sz w:val="22"/>
          <w:szCs w:val="22"/>
        </w:rPr>
        <w:t>It is in Your holy name we pray</w:t>
      </w:r>
    </w:p>
    <w:p w14:paraId="2B063AB2" w14:textId="79E60ABA" w:rsidR="000607AC" w:rsidRPr="00517E5A" w:rsidRDefault="000607AC" w:rsidP="009873D8">
      <w:pPr>
        <w:pStyle w:val="NoSpacing"/>
        <w:rPr>
          <w:sz w:val="22"/>
          <w:szCs w:val="22"/>
        </w:rPr>
      </w:pPr>
      <w:r>
        <w:rPr>
          <w:sz w:val="22"/>
          <w:szCs w:val="22"/>
        </w:rPr>
        <w:t>Amen</w:t>
      </w:r>
    </w:p>
    <w:sectPr w:rsidR="000607AC" w:rsidRPr="00517E5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0AA8" w14:textId="77777777" w:rsidR="003D1622" w:rsidRDefault="003D1622" w:rsidP="005B75A2">
      <w:pPr>
        <w:spacing w:after="0" w:line="240" w:lineRule="auto"/>
      </w:pPr>
      <w:r>
        <w:separator/>
      </w:r>
    </w:p>
  </w:endnote>
  <w:endnote w:type="continuationSeparator" w:id="0">
    <w:p w14:paraId="77479350" w14:textId="77777777" w:rsidR="003D1622" w:rsidRDefault="003D1622" w:rsidP="005B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BFA8" w14:textId="77777777" w:rsidR="003D1622" w:rsidRDefault="003D1622" w:rsidP="005B75A2">
      <w:pPr>
        <w:spacing w:after="0" w:line="240" w:lineRule="auto"/>
      </w:pPr>
      <w:r>
        <w:separator/>
      </w:r>
    </w:p>
  </w:footnote>
  <w:footnote w:type="continuationSeparator" w:id="0">
    <w:p w14:paraId="1DE4F3D9" w14:textId="77777777" w:rsidR="003D1622" w:rsidRDefault="003D1622" w:rsidP="005B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712765"/>
      <w:docPartObj>
        <w:docPartGallery w:val="Page Numbers (Top of Page)"/>
        <w:docPartUnique/>
      </w:docPartObj>
    </w:sdtPr>
    <w:sdtEndPr>
      <w:rPr>
        <w:noProof/>
      </w:rPr>
    </w:sdtEndPr>
    <w:sdtContent>
      <w:p w14:paraId="45AED0DB" w14:textId="3887827C" w:rsidR="005B75A2" w:rsidRDefault="005B75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5CE078" w14:textId="77777777" w:rsidR="005B75A2" w:rsidRDefault="005B75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A2"/>
    <w:rsid w:val="00021745"/>
    <w:rsid w:val="000360C1"/>
    <w:rsid w:val="000607AC"/>
    <w:rsid w:val="00077276"/>
    <w:rsid w:val="00080B02"/>
    <w:rsid w:val="0011095B"/>
    <w:rsid w:val="0017119B"/>
    <w:rsid w:val="00193A0C"/>
    <w:rsid w:val="00195AF0"/>
    <w:rsid w:val="001A7882"/>
    <w:rsid w:val="001E401B"/>
    <w:rsid w:val="002240B5"/>
    <w:rsid w:val="002A00BF"/>
    <w:rsid w:val="003905F2"/>
    <w:rsid w:val="00396FD5"/>
    <w:rsid w:val="003D1622"/>
    <w:rsid w:val="003E08F4"/>
    <w:rsid w:val="004D7A1A"/>
    <w:rsid w:val="00517E5A"/>
    <w:rsid w:val="005327B4"/>
    <w:rsid w:val="00587874"/>
    <w:rsid w:val="005B75A2"/>
    <w:rsid w:val="005C5D98"/>
    <w:rsid w:val="005E0780"/>
    <w:rsid w:val="00651249"/>
    <w:rsid w:val="00654943"/>
    <w:rsid w:val="00672578"/>
    <w:rsid w:val="006D0303"/>
    <w:rsid w:val="006D0B30"/>
    <w:rsid w:val="00737848"/>
    <w:rsid w:val="00744E65"/>
    <w:rsid w:val="00821E18"/>
    <w:rsid w:val="008276D0"/>
    <w:rsid w:val="00873D0C"/>
    <w:rsid w:val="0089076D"/>
    <w:rsid w:val="00892405"/>
    <w:rsid w:val="009150AE"/>
    <w:rsid w:val="009333B9"/>
    <w:rsid w:val="0094734F"/>
    <w:rsid w:val="009610B6"/>
    <w:rsid w:val="009873D8"/>
    <w:rsid w:val="00A10CFE"/>
    <w:rsid w:val="00A1471D"/>
    <w:rsid w:val="00A76B77"/>
    <w:rsid w:val="00AF59DD"/>
    <w:rsid w:val="00B06520"/>
    <w:rsid w:val="00BC7B8E"/>
    <w:rsid w:val="00CB0D99"/>
    <w:rsid w:val="00CE6F57"/>
    <w:rsid w:val="00D05EE1"/>
    <w:rsid w:val="00D2232A"/>
    <w:rsid w:val="00D748E6"/>
    <w:rsid w:val="00D97E39"/>
    <w:rsid w:val="00DB2AAA"/>
    <w:rsid w:val="00DD3D0B"/>
    <w:rsid w:val="00DF3083"/>
    <w:rsid w:val="00E306DE"/>
    <w:rsid w:val="00E9181E"/>
    <w:rsid w:val="00EB3272"/>
    <w:rsid w:val="00F52FEA"/>
    <w:rsid w:val="00FE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90E6"/>
  <w15:chartTrackingRefBased/>
  <w15:docId w15:val="{6C57FF88-37B0-4D2D-82C8-87ED0450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5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5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5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5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5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5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5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5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5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5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5A2"/>
    <w:rPr>
      <w:rFonts w:eastAsiaTheme="majorEastAsia" w:cstheme="majorBidi"/>
      <w:color w:val="272727" w:themeColor="text1" w:themeTint="D8"/>
    </w:rPr>
  </w:style>
  <w:style w:type="paragraph" w:styleId="Title">
    <w:name w:val="Title"/>
    <w:basedOn w:val="Normal"/>
    <w:next w:val="Normal"/>
    <w:link w:val="TitleChar"/>
    <w:uiPriority w:val="10"/>
    <w:qFormat/>
    <w:rsid w:val="005B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5A2"/>
    <w:pPr>
      <w:spacing w:before="160"/>
      <w:jc w:val="center"/>
    </w:pPr>
    <w:rPr>
      <w:i/>
      <w:iCs/>
      <w:color w:val="404040" w:themeColor="text1" w:themeTint="BF"/>
    </w:rPr>
  </w:style>
  <w:style w:type="character" w:customStyle="1" w:styleId="QuoteChar">
    <w:name w:val="Quote Char"/>
    <w:basedOn w:val="DefaultParagraphFont"/>
    <w:link w:val="Quote"/>
    <w:uiPriority w:val="29"/>
    <w:rsid w:val="005B75A2"/>
    <w:rPr>
      <w:i/>
      <w:iCs/>
      <w:color w:val="404040" w:themeColor="text1" w:themeTint="BF"/>
    </w:rPr>
  </w:style>
  <w:style w:type="paragraph" w:styleId="ListParagraph">
    <w:name w:val="List Paragraph"/>
    <w:basedOn w:val="Normal"/>
    <w:uiPriority w:val="34"/>
    <w:qFormat/>
    <w:rsid w:val="005B75A2"/>
    <w:pPr>
      <w:ind w:left="720"/>
      <w:contextualSpacing/>
    </w:pPr>
  </w:style>
  <w:style w:type="character" w:styleId="IntenseEmphasis">
    <w:name w:val="Intense Emphasis"/>
    <w:basedOn w:val="DefaultParagraphFont"/>
    <w:uiPriority w:val="21"/>
    <w:qFormat/>
    <w:rsid w:val="005B75A2"/>
    <w:rPr>
      <w:i/>
      <w:iCs/>
      <w:color w:val="2F5496" w:themeColor="accent1" w:themeShade="BF"/>
    </w:rPr>
  </w:style>
  <w:style w:type="paragraph" w:styleId="IntenseQuote">
    <w:name w:val="Intense Quote"/>
    <w:basedOn w:val="Normal"/>
    <w:next w:val="Normal"/>
    <w:link w:val="IntenseQuoteChar"/>
    <w:uiPriority w:val="30"/>
    <w:qFormat/>
    <w:rsid w:val="005B75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5A2"/>
    <w:rPr>
      <w:i/>
      <w:iCs/>
      <w:color w:val="2F5496" w:themeColor="accent1" w:themeShade="BF"/>
    </w:rPr>
  </w:style>
  <w:style w:type="character" w:styleId="IntenseReference">
    <w:name w:val="Intense Reference"/>
    <w:basedOn w:val="DefaultParagraphFont"/>
    <w:uiPriority w:val="32"/>
    <w:qFormat/>
    <w:rsid w:val="005B75A2"/>
    <w:rPr>
      <w:b/>
      <w:bCs/>
      <w:smallCaps/>
      <w:color w:val="2F5496" w:themeColor="accent1" w:themeShade="BF"/>
      <w:spacing w:val="5"/>
    </w:rPr>
  </w:style>
  <w:style w:type="paragraph" w:styleId="NoSpacing">
    <w:name w:val="No Spacing"/>
    <w:uiPriority w:val="1"/>
    <w:qFormat/>
    <w:rsid w:val="005B75A2"/>
    <w:pPr>
      <w:spacing w:after="0" w:line="240" w:lineRule="auto"/>
    </w:pPr>
  </w:style>
  <w:style w:type="paragraph" w:styleId="Header">
    <w:name w:val="header"/>
    <w:basedOn w:val="Normal"/>
    <w:link w:val="HeaderChar"/>
    <w:uiPriority w:val="99"/>
    <w:unhideWhenUsed/>
    <w:rsid w:val="005B7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5A2"/>
  </w:style>
  <w:style w:type="paragraph" w:styleId="Footer">
    <w:name w:val="footer"/>
    <w:basedOn w:val="Normal"/>
    <w:link w:val="FooterChar"/>
    <w:uiPriority w:val="99"/>
    <w:unhideWhenUsed/>
    <w:rsid w:val="005B7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5A2"/>
  </w:style>
  <w:style w:type="character" w:customStyle="1" w:styleId="text">
    <w:name w:val="text"/>
    <w:basedOn w:val="DefaultParagraphFont"/>
    <w:rsid w:val="00651249"/>
  </w:style>
  <w:style w:type="character" w:styleId="Hyperlink">
    <w:name w:val="Hyperlink"/>
    <w:basedOn w:val="DefaultParagraphFont"/>
    <w:uiPriority w:val="99"/>
    <w:semiHidden/>
    <w:unhideWhenUsed/>
    <w:rsid w:val="00F52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5</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29</cp:revision>
  <dcterms:created xsi:type="dcterms:W3CDTF">2026-09-04T21:07:00Z</dcterms:created>
  <dcterms:modified xsi:type="dcterms:W3CDTF">2026-09-12T23:06:00Z</dcterms:modified>
</cp:coreProperties>
</file>