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B43B" w14:textId="4CEF5336" w:rsidR="008276D0" w:rsidRDefault="006157B9" w:rsidP="006157B9">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3-22-26</w:t>
      </w:r>
    </w:p>
    <w:p w14:paraId="13054E4D" w14:textId="5A223544" w:rsidR="006157B9" w:rsidRDefault="006157B9" w:rsidP="006157B9">
      <w:pPr>
        <w:pStyle w:val="NoSpacing"/>
        <w:rPr>
          <w:sz w:val="22"/>
          <w:szCs w:val="22"/>
        </w:rPr>
      </w:pPr>
      <w:r>
        <w:rPr>
          <w:sz w:val="22"/>
          <w:szCs w:val="22"/>
        </w:rPr>
        <w:t>John 3:30-36</w:t>
      </w:r>
    </w:p>
    <w:p w14:paraId="734B9360" w14:textId="77777777" w:rsidR="006157B9" w:rsidRDefault="006157B9" w:rsidP="006157B9">
      <w:pPr>
        <w:pStyle w:val="NoSpacing"/>
        <w:rPr>
          <w:sz w:val="22"/>
          <w:szCs w:val="22"/>
        </w:rPr>
      </w:pPr>
    </w:p>
    <w:p w14:paraId="0175CB54" w14:textId="4A861087" w:rsidR="006157B9" w:rsidRDefault="00B93E37" w:rsidP="006157B9">
      <w:pPr>
        <w:pStyle w:val="NoSpacing"/>
        <w:rPr>
          <w:sz w:val="22"/>
          <w:szCs w:val="22"/>
        </w:rPr>
      </w:pPr>
      <w:r>
        <w:rPr>
          <w:sz w:val="22"/>
          <w:szCs w:val="22"/>
        </w:rPr>
        <w:t xml:space="preserve">Last week we considered the disciples of John the Baptist who were concerned </w:t>
      </w:r>
      <w:r w:rsidR="00A71755">
        <w:rPr>
          <w:sz w:val="22"/>
          <w:szCs w:val="22"/>
        </w:rPr>
        <w:t>about more people coming to Jesus for baptism than were coming to John.  They were not happy that their Rabbi seemed to be losing ground.  John reminded them that he had told them that he was not the Christ and that Jesus was.  He gave a parable showing that the best man was not jealous of the bridegroom, but happy for him.  In the New Testament we come to know that the church is the bride of Christ.  John is happy to see Jesus receive the bride.</w:t>
      </w:r>
    </w:p>
    <w:p w14:paraId="4B1850F7" w14:textId="77777777" w:rsidR="00A71755" w:rsidRDefault="00A71755" w:rsidP="006157B9">
      <w:pPr>
        <w:pStyle w:val="NoSpacing"/>
        <w:rPr>
          <w:sz w:val="22"/>
          <w:szCs w:val="22"/>
        </w:rPr>
      </w:pPr>
    </w:p>
    <w:p w14:paraId="7BE44F54" w14:textId="56732BC3" w:rsidR="00A71755" w:rsidRDefault="00A71755" w:rsidP="006157B9">
      <w:pPr>
        <w:pStyle w:val="NoSpacing"/>
        <w:rPr>
          <w:sz w:val="22"/>
          <w:szCs w:val="22"/>
        </w:rPr>
      </w:pPr>
      <w:r>
        <w:rPr>
          <w:sz w:val="22"/>
          <w:szCs w:val="22"/>
        </w:rPr>
        <w:t xml:space="preserve">John says, </w:t>
      </w:r>
      <w:r w:rsidRPr="00A71755">
        <w:rPr>
          <w:i/>
          <w:iCs/>
          <w:color w:val="EE0000"/>
          <w:sz w:val="22"/>
          <w:szCs w:val="22"/>
        </w:rPr>
        <w:t>“He must increase, but I must decrease.”</w:t>
      </w:r>
      <w:r>
        <w:rPr>
          <w:sz w:val="22"/>
          <w:szCs w:val="22"/>
        </w:rPr>
        <w:t xml:space="preserve">  We talked about how John harbored no jealousy in his heart for Jesus.  It occurs to me that the word “jealousy” contains the word “lousy”.  That is something we too must avoid.</w:t>
      </w:r>
    </w:p>
    <w:p w14:paraId="376EED8B" w14:textId="77777777" w:rsidR="00A71755" w:rsidRDefault="00A71755" w:rsidP="006157B9">
      <w:pPr>
        <w:pStyle w:val="NoSpacing"/>
        <w:rPr>
          <w:sz w:val="22"/>
          <w:szCs w:val="22"/>
        </w:rPr>
      </w:pPr>
    </w:p>
    <w:p w14:paraId="3318ACFA" w14:textId="0B7CFBCA" w:rsidR="00A71755" w:rsidRDefault="00A71755" w:rsidP="006157B9">
      <w:pPr>
        <w:pStyle w:val="NoSpacing"/>
        <w:rPr>
          <w:sz w:val="22"/>
          <w:szCs w:val="22"/>
        </w:rPr>
      </w:pPr>
      <w:r>
        <w:rPr>
          <w:sz w:val="22"/>
          <w:szCs w:val="22"/>
        </w:rPr>
        <w:t>While that short sentence shows that John was not jealous of Jesus</w:t>
      </w:r>
      <w:r w:rsidR="00523EB8">
        <w:rPr>
          <w:sz w:val="22"/>
          <w:szCs w:val="22"/>
        </w:rPr>
        <w:t xml:space="preserve"> and understood his place in redemption history, there is more in those few words.  That word “must” shows that this is the sovereign will of God.  As we look through the Bible we see that Jesus is to increase.  </w:t>
      </w:r>
    </w:p>
    <w:p w14:paraId="47DBE714" w14:textId="77777777" w:rsidR="00A46085" w:rsidRDefault="00A46085" w:rsidP="006157B9">
      <w:pPr>
        <w:pStyle w:val="NoSpacing"/>
        <w:rPr>
          <w:sz w:val="22"/>
          <w:szCs w:val="22"/>
        </w:rPr>
      </w:pPr>
    </w:p>
    <w:p w14:paraId="66AF6353" w14:textId="3579BCFC" w:rsidR="00A46085" w:rsidRDefault="00A46085" w:rsidP="006157B9">
      <w:pPr>
        <w:pStyle w:val="NoSpacing"/>
        <w:rPr>
          <w:rStyle w:val="text"/>
          <w:sz w:val="22"/>
          <w:szCs w:val="22"/>
        </w:rPr>
      </w:pPr>
      <w:r>
        <w:rPr>
          <w:sz w:val="22"/>
          <w:szCs w:val="22"/>
        </w:rPr>
        <w:t xml:space="preserve">In Philippians 3:7 Paul </w:t>
      </w:r>
      <w:r w:rsidRPr="00A46085">
        <w:rPr>
          <w:sz w:val="22"/>
          <w:szCs w:val="22"/>
        </w:rPr>
        <w:t xml:space="preserve">says: </w:t>
      </w:r>
      <w:r w:rsidRPr="00A46085">
        <w:rPr>
          <w:rStyle w:val="text"/>
          <w:i/>
          <w:iCs/>
          <w:color w:val="EE0000"/>
          <w:sz w:val="22"/>
          <w:szCs w:val="22"/>
        </w:rPr>
        <w:t>But whatever things were gain to me, those things I have counted as loss for the sake of Christ.</w:t>
      </w:r>
      <w:r w:rsidRPr="00A46085">
        <w:rPr>
          <w:rStyle w:val="text"/>
          <w:sz w:val="22"/>
          <w:szCs w:val="22"/>
        </w:rPr>
        <w:t xml:space="preserve">  </w:t>
      </w:r>
      <w:r>
        <w:rPr>
          <w:rStyle w:val="text"/>
          <w:sz w:val="22"/>
          <w:szCs w:val="22"/>
        </w:rPr>
        <w:t>Part of our sanct</w:t>
      </w:r>
      <w:r w:rsidR="00AD2D92">
        <w:rPr>
          <w:rStyle w:val="text"/>
          <w:sz w:val="22"/>
          <w:szCs w:val="22"/>
        </w:rPr>
        <w:t>ificat</w:t>
      </w:r>
      <w:r>
        <w:rPr>
          <w:rStyle w:val="text"/>
          <w:sz w:val="22"/>
          <w:szCs w:val="22"/>
        </w:rPr>
        <w:t>ion process is Jesus becoming more important to us than anything else.  We know that Jesus demands to be above all else in our lives, but that takes practice for us.  It also takes learning more about Him and spending time with Him</w:t>
      </w:r>
      <w:r w:rsidR="00AD2D92">
        <w:rPr>
          <w:rStyle w:val="text"/>
          <w:sz w:val="22"/>
          <w:szCs w:val="22"/>
        </w:rPr>
        <w:t xml:space="preserve"> so that our heart naturally comes closer to Him.  </w:t>
      </w:r>
    </w:p>
    <w:p w14:paraId="208F083E" w14:textId="77777777" w:rsidR="00AD2D92" w:rsidRDefault="00AD2D92" w:rsidP="006157B9">
      <w:pPr>
        <w:pStyle w:val="NoSpacing"/>
        <w:rPr>
          <w:rStyle w:val="text"/>
          <w:sz w:val="22"/>
          <w:szCs w:val="22"/>
        </w:rPr>
      </w:pPr>
    </w:p>
    <w:p w14:paraId="58E1C96D" w14:textId="37FF6B40" w:rsidR="00AD2D92" w:rsidRDefault="00AD2D92" w:rsidP="006157B9">
      <w:pPr>
        <w:pStyle w:val="NoSpacing"/>
        <w:rPr>
          <w:rStyle w:val="text"/>
          <w:sz w:val="22"/>
          <w:szCs w:val="22"/>
        </w:rPr>
      </w:pPr>
      <w:r>
        <w:rPr>
          <w:rStyle w:val="text"/>
          <w:sz w:val="22"/>
          <w:szCs w:val="22"/>
        </w:rPr>
        <w:t>Consider our own Christian witness.  We may get to share to Gospel with someone.  That is planting the seed.  We may get to teach and disciple someone and as Paul tells us</w:t>
      </w:r>
      <w:r w:rsidR="004E7232">
        <w:rPr>
          <w:rStyle w:val="text"/>
          <w:sz w:val="22"/>
          <w:szCs w:val="22"/>
        </w:rPr>
        <w:t>,</w:t>
      </w:r>
      <w:r>
        <w:rPr>
          <w:rStyle w:val="text"/>
          <w:sz w:val="22"/>
          <w:szCs w:val="22"/>
        </w:rPr>
        <w:t xml:space="preserve"> that is watering the young plant.  But </w:t>
      </w:r>
      <w:r w:rsidR="004E7232">
        <w:rPr>
          <w:rStyle w:val="text"/>
          <w:sz w:val="22"/>
          <w:szCs w:val="22"/>
        </w:rPr>
        <w:t>it is made known to us</w:t>
      </w:r>
      <w:r>
        <w:rPr>
          <w:rStyle w:val="text"/>
          <w:sz w:val="22"/>
          <w:szCs w:val="22"/>
        </w:rPr>
        <w:t xml:space="preserve"> in no uncertain terms that it is </w:t>
      </w:r>
      <w:r w:rsidR="00457949">
        <w:rPr>
          <w:rStyle w:val="text"/>
          <w:sz w:val="22"/>
          <w:szCs w:val="22"/>
        </w:rPr>
        <w:t>God through Jesus Christ who causes the growth.  In other words, we ought to be happy to see someone who we have helped in their Christian walk develop a relationship with Jesus outside of us.  Don’t be jealous, let Jesus increase in their life without our involvement.  That doesn’t mean to cease fellowship or praying for them,</w:t>
      </w:r>
      <w:r w:rsidR="00F31FD9">
        <w:rPr>
          <w:rStyle w:val="text"/>
          <w:sz w:val="22"/>
          <w:szCs w:val="22"/>
        </w:rPr>
        <w:t xml:space="preserve"> </w:t>
      </w:r>
      <w:r w:rsidR="00457949">
        <w:rPr>
          <w:rStyle w:val="text"/>
          <w:sz w:val="22"/>
          <w:szCs w:val="22"/>
        </w:rPr>
        <w:t xml:space="preserve">but that we don’t </w:t>
      </w:r>
      <w:r w:rsidR="00F31FD9">
        <w:rPr>
          <w:rStyle w:val="text"/>
          <w:sz w:val="22"/>
          <w:szCs w:val="22"/>
        </w:rPr>
        <w:t>rebel against the path into which Christ leads them.</w:t>
      </w:r>
    </w:p>
    <w:p w14:paraId="41237C92" w14:textId="77777777" w:rsidR="00F31FD9" w:rsidRDefault="00F31FD9" w:rsidP="006157B9">
      <w:pPr>
        <w:pStyle w:val="NoSpacing"/>
        <w:rPr>
          <w:rStyle w:val="text"/>
          <w:sz w:val="22"/>
          <w:szCs w:val="22"/>
        </w:rPr>
      </w:pPr>
    </w:p>
    <w:p w14:paraId="76FEF7DE" w14:textId="358D7F94" w:rsidR="00F31FD9" w:rsidRDefault="00722951" w:rsidP="006157B9">
      <w:pPr>
        <w:pStyle w:val="NoSpacing"/>
        <w:rPr>
          <w:rStyle w:val="text"/>
          <w:sz w:val="22"/>
          <w:szCs w:val="22"/>
        </w:rPr>
      </w:pPr>
      <w:r>
        <w:rPr>
          <w:sz w:val="22"/>
          <w:szCs w:val="22"/>
        </w:rPr>
        <w:t xml:space="preserve">But even beyond any of us personally, we read in Isaiah </w:t>
      </w:r>
      <w:r w:rsidRPr="00722951">
        <w:rPr>
          <w:sz w:val="22"/>
          <w:szCs w:val="22"/>
        </w:rPr>
        <w:t xml:space="preserve">9:7, </w:t>
      </w:r>
      <w:r w:rsidRPr="00722951">
        <w:rPr>
          <w:i/>
          <w:iCs/>
          <w:color w:val="EE0000"/>
          <w:sz w:val="22"/>
          <w:szCs w:val="22"/>
        </w:rPr>
        <w:t>“</w:t>
      </w:r>
      <w:r w:rsidRPr="00722951">
        <w:rPr>
          <w:rStyle w:val="text"/>
          <w:i/>
          <w:iCs/>
          <w:color w:val="EE0000"/>
          <w:sz w:val="22"/>
          <w:szCs w:val="22"/>
        </w:rPr>
        <w:t>There will be no end to the increase of His government or of peace,</w:t>
      </w:r>
      <w:r w:rsidRPr="00722951">
        <w:rPr>
          <w:i/>
          <w:iCs/>
          <w:color w:val="EE0000"/>
          <w:sz w:val="22"/>
          <w:szCs w:val="22"/>
        </w:rPr>
        <w:t xml:space="preserve"> </w:t>
      </w:r>
      <w:r w:rsidRPr="00722951">
        <w:rPr>
          <w:rStyle w:val="text"/>
          <w:i/>
          <w:iCs/>
          <w:color w:val="EE0000"/>
          <w:sz w:val="22"/>
          <w:szCs w:val="22"/>
        </w:rPr>
        <w:t>On the throne of David and over his kingdom,</w:t>
      </w:r>
      <w:r w:rsidRPr="00722951">
        <w:rPr>
          <w:i/>
          <w:iCs/>
          <w:color w:val="EE0000"/>
          <w:sz w:val="22"/>
          <w:szCs w:val="22"/>
        </w:rPr>
        <w:t xml:space="preserve"> </w:t>
      </w:r>
      <w:r w:rsidRPr="00722951">
        <w:rPr>
          <w:rStyle w:val="text"/>
          <w:i/>
          <w:iCs/>
          <w:color w:val="EE0000"/>
          <w:sz w:val="22"/>
          <w:szCs w:val="22"/>
        </w:rPr>
        <w:t>To establish it and to uphold it with justice and righteousness</w:t>
      </w:r>
      <w:r w:rsidRPr="00722951">
        <w:rPr>
          <w:i/>
          <w:iCs/>
          <w:color w:val="EE0000"/>
          <w:sz w:val="22"/>
          <w:szCs w:val="22"/>
        </w:rPr>
        <w:t xml:space="preserve"> </w:t>
      </w:r>
      <w:r w:rsidRPr="00722951">
        <w:rPr>
          <w:rStyle w:val="text"/>
          <w:i/>
          <w:iCs/>
          <w:color w:val="EE0000"/>
          <w:sz w:val="22"/>
          <w:szCs w:val="22"/>
        </w:rPr>
        <w:t>From then on and forevermore.</w:t>
      </w:r>
      <w:r w:rsidRPr="00722951">
        <w:rPr>
          <w:i/>
          <w:iCs/>
          <w:color w:val="EE0000"/>
          <w:sz w:val="22"/>
          <w:szCs w:val="22"/>
        </w:rPr>
        <w:t xml:space="preserve"> </w:t>
      </w:r>
      <w:r w:rsidRPr="00722951">
        <w:rPr>
          <w:rStyle w:val="text"/>
          <w:i/>
          <w:iCs/>
          <w:color w:val="EE0000"/>
          <w:sz w:val="22"/>
          <w:szCs w:val="22"/>
        </w:rPr>
        <w:t xml:space="preserve">The zeal of the </w:t>
      </w:r>
      <w:r w:rsidRPr="00722951">
        <w:rPr>
          <w:rStyle w:val="small-caps"/>
          <w:i/>
          <w:iCs/>
          <w:smallCaps/>
          <w:color w:val="EE0000"/>
          <w:sz w:val="22"/>
          <w:szCs w:val="22"/>
        </w:rPr>
        <w:t>Lord</w:t>
      </w:r>
      <w:r w:rsidRPr="00722951">
        <w:rPr>
          <w:rStyle w:val="text"/>
          <w:i/>
          <w:iCs/>
          <w:color w:val="EE0000"/>
          <w:sz w:val="22"/>
          <w:szCs w:val="22"/>
        </w:rPr>
        <w:t xml:space="preserve"> of hosts will accomplish this.”</w:t>
      </w:r>
      <w:r w:rsidRPr="00722951">
        <w:rPr>
          <w:rStyle w:val="text"/>
          <w:sz w:val="22"/>
          <w:szCs w:val="22"/>
        </w:rPr>
        <w:t xml:space="preserve">  </w:t>
      </w:r>
      <w:r>
        <w:rPr>
          <w:rStyle w:val="text"/>
          <w:sz w:val="22"/>
          <w:szCs w:val="22"/>
        </w:rPr>
        <w:t xml:space="preserve">Jesus is the greater Son of David and He will sit on that throne.  And once more we see the sovereignty of God because it is the zeal of the LORD of hosts who will bring this about.  </w:t>
      </w:r>
    </w:p>
    <w:p w14:paraId="1EF48884" w14:textId="77777777" w:rsidR="00CC664E" w:rsidRDefault="00CC664E" w:rsidP="006157B9">
      <w:pPr>
        <w:pStyle w:val="NoSpacing"/>
        <w:rPr>
          <w:rStyle w:val="text"/>
          <w:sz w:val="22"/>
          <w:szCs w:val="22"/>
        </w:rPr>
      </w:pPr>
    </w:p>
    <w:p w14:paraId="1B07F14B" w14:textId="71998045" w:rsidR="00CC664E" w:rsidRDefault="00CC664E" w:rsidP="006157B9">
      <w:pPr>
        <w:pStyle w:val="NoSpacing"/>
        <w:rPr>
          <w:rStyle w:val="text"/>
          <w:sz w:val="22"/>
          <w:szCs w:val="22"/>
        </w:rPr>
      </w:pPr>
      <w:r>
        <w:rPr>
          <w:rStyle w:val="text"/>
          <w:sz w:val="22"/>
          <w:szCs w:val="22"/>
        </w:rPr>
        <w:t>John said that Jesus must increase and He has from that point on; and He will until He sits on the throne of David at the end of this era of human history.  John’s statement speaks not only with respect to himself, but throughout history and future, until the creation of the new heaven</w:t>
      </w:r>
      <w:r w:rsidR="00DF3731">
        <w:rPr>
          <w:rStyle w:val="text"/>
          <w:sz w:val="22"/>
          <w:szCs w:val="22"/>
        </w:rPr>
        <w:t>s</w:t>
      </w:r>
      <w:r>
        <w:rPr>
          <w:rStyle w:val="text"/>
          <w:sz w:val="22"/>
          <w:szCs w:val="22"/>
        </w:rPr>
        <w:t xml:space="preserve"> and new earth.</w:t>
      </w:r>
    </w:p>
    <w:p w14:paraId="0F0BB153" w14:textId="77777777" w:rsidR="00CC664E" w:rsidRDefault="00CC664E" w:rsidP="006157B9">
      <w:pPr>
        <w:pStyle w:val="NoSpacing"/>
        <w:rPr>
          <w:rStyle w:val="text"/>
          <w:sz w:val="22"/>
          <w:szCs w:val="22"/>
        </w:rPr>
      </w:pPr>
    </w:p>
    <w:p w14:paraId="2E28AF9D" w14:textId="5BEC5D98" w:rsidR="00C70304" w:rsidRDefault="00C70304" w:rsidP="006157B9">
      <w:pPr>
        <w:pStyle w:val="NoSpacing"/>
        <w:rPr>
          <w:sz w:val="22"/>
          <w:szCs w:val="22"/>
        </w:rPr>
      </w:pPr>
      <w:r>
        <w:rPr>
          <w:sz w:val="22"/>
          <w:szCs w:val="22"/>
        </w:rPr>
        <w:t>Starting with verse 31, we have another situation like we did when Jesus spoke with Nicodemus.  Because the Greek language had nothing like quotation marks, we don’t know for sure if John the Baptist is continuing to speak or if John the apostle is adding commentary.  Fortunately for us, it doesn’t matter.  Either way it is the word of God revealed to us by the Holy Spirit in the Scriptures</w:t>
      </w:r>
      <w:r w:rsidR="009312F4">
        <w:rPr>
          <w:sz w:val="22"/>
          <w:szCs w:val="22"/>
        </w:rPr>
        <w:t>,</w:t>
      </w:r>
      <w:r>
        <w:rPr>
          <w:sz w:val="22"/>
          <w:szCs w:val="22"/>
        </w:rPr>
        <w:t xml:space="preserve"> so we can depend on what is written.</w:t>
      </w:r>
    </w:p>
    <w:p w14:paraId="347FEEE6" w14:textId="77777777" w:rsidR="00C70304" w:rsidRDefault="00C70304">
      <w:pPr>
        <w:rPr>
          <w:sz w:val="22"/>
          <w:szCs w:val="22"/>
        </w:rPr>
      </w:pPr>
      <w:r>
        <w:rPr>
          <w:sz w:val="22"/>
          <w:szCs w:val="22"/>
        </w:rPr>
        <w:br w:type="page"/>
      </w:r>
    </w:p>
    <w:p w14:paraId="5D7A4D20" w14:textId="7757AA81" w:rsidR="00CC664E" w:rsidRDefault="00EB2877" w:rsidP="006157B9">
      <w:pPr>
        <w:pStyle w:val="NoSpacing"/>
        <w:rPr>
          <w:sz w:val="22"/>
          <w:szCs w:val="22"/>
        </w:rPr>
      </w:pPr>
      <w:r>
        <w:rPr>
          <w:sz w:val="22"/>
          <w:szCs w:val="22"/>
        </w:rPr>
        <w:lastRenderedPageBreak/>
        <w:t xml:space="preserve">We must never forget where Jesus comes from: He comes from above.  That is saying that He comes from heaven; that is saying He comes from God.  Back in verse 17 of this chapter it says that He was </w:t>
      </w:r>
      <w:r w:rsidRPr="00EB2877">
        <w:rPr>
          <w:sz w:val="22"/>
          <w:szCs w:val="22"/>
          <w:u w:val="single"/>
        </w:rPr>
        <w:t>sent</w:t>
      </w:r>
      <w:r>
        <w:rPr>
          <w:sz w:val="22"/>
          <w:szCs w:val="22"/>
        </w:rPr>
        <w:t xml:space="preserve"> by God.  In Hebrews 3:1, the author refers to Jesus as an Apostle.  Apostle means “sent one”, and Jesus was sent by God the Father.  And while many have been sent from this earth to other places on this earth and even sent by God, Jesus is the only one to have been sent from above.</w:t>
      </w:r>
    </w:p>
    <w:p w14:paraId="04050176" w14:textId="77777777" w:rsidR="00EB2877" w:rsidRDefault="00EB2877" w:rsidP="006157B9">
      <w:pPr>
        <w:pStyle w:val="NoSpacing"/>
        <w:rPr>
          <w:sz w:val="22"/>
          <w:szCs w:val="22"/>
        </w:rPr>
      </w:pPr>
    </w:p>
    <w:p w14:paraId="0C09D0B6" w14:textId="77777777" w:rsidR="002D4A42" w:rsidRDefault="002D4A42" w:rsidP="006157B9">
      <w:pPr>
        <w:pStyle w:val="NoSpacing"/>
        <w:rPr>
          <w:rStyle w:val="woj"/>
          <w:sz w:val="22"/>
          <w:szCs w:val="22"/>
        </w:rPr>
      </w:pPr>
      <w:r>
        <w:rPr>
          <w:sz w:val="22"/>
          <w:szCs w:val="22"/>
        </w:rPr>
        <w:t xml:space="preserve">That makes a huge difference that Jesus has come from above.  Later, in John chapter 6, Jesus </w:t>
      </w:r>
      <w:r w:rsidRPr="002D4A42">
        <w:rPr>
          <w:sz w:val="22"/>
          <w:szCs w:val="22"/>
        </w:rPr>
        <w:t xml:space="preserve">says: </w:t>
      </w:r>
      <w:r w:rsidRPr="002D4A42">
        <w:rPr>
          <w:rStyle w:val="woj"/>
          <w:i/>
          <w:iCs/>
          <w:color w:val="EE0000"/>
          <w:sz w:val="22"/>
          <w:szCs w:val="22"/>
        </w:rPr>
        <w:t>Not that anyone has seen the Father, except the One who is from God; He has seen the Father.</w:t>
      </w:r>
      <w:r w:rsidRPr="002D4A42">
        <w:rPr>
          <w:rStyle w:val="woj"/>
          <w:sz w:val="22"/>
          <w:szCs w:val="22"/>
        </w:rPr>
        <w:t xml:space="preserve">  </w:t>
      </w:r>
      <w:r>
        <w:rPr>
          <w:rStyle w:val="woj"/>
          <w:sz w:val="22"/>
          <w:szCs w:val="22"/>
        </w:rPr>
        <w:t xml:space="preserve">The Old Testament mentions several times that for a human-being to see the face of God is certain death.  But here is One who has seen God.  Because of this He has perfect authority and we can believe what He says.  </w:t>
      </w:r>
    </w:p>
    <w:p w14:paraId="4A8456A6" w14:textId="77777777" w:rsidR="002D4A42" w:rsidRDefault="002D4A42" w:rsidP="006157B9">
      <w:pPr>
        <w:pStyle w:val="NoSpacing"/>
        <w:rPr>
          <w:rStyle w:val="woj"/>
          <w:sz w:val="22"/>
          <w:szCs w:val="22"/>
        </w:rPr>
      </w:pPr>
    </w:p>
    <w:p w14:paraId="11DB9350" w14:textId="0DFFC9FD" w:rsidR="00EB2877" w:rsidRDefault="002D4A42" w:rsidP="006157B9">
      <w:pPr>
        <w:pStyle w:val="NoSpacing"/>
        <w:rPr>
          <w:rStyle w:val="woj"/>
          <w:sz w:val="22"/>
          <w:szCs w:val="22"/>
        </w:rPr>
      </w:pPr>
      <w:r w:rsidRPr="006F503F">
        <w:rPr>
          <w:rStyle w:val="woj"/>
          <w:sz w:val="22"/>
          <w:szCs w:val="22"/>
        </w:rPr>
        <w:t xml:space="preserve">Furthermore, what a gift that Jesus came in such perfect human form.  </w:t>
      </w:r>
      <w:r w:rsidR="006F503F" w:rsidRPr="006F503F">
        <w:rPr>
          <w:rStyle w:val="woj"/>
          <w:sz w:val="22"/>
          <w:szCs w:val="22"/>
        </w:rPr>
        <w:t xml:space="preserve">As Jesus told the apostle Philip, </w:t>
      </w:r>
      <w:r w:rsidR="006F503F" w:rsidRPr="006F503F">
        <w:rPr>
          <w:rStyle w:val="woj"/>
          <w:i/>
          <w:iCs/>
          <w:color w:val="EE0000"/>
          <w:sz w:val="22"/>
          <w:szCs w:val="22"/>
        </w:rPr>
        <w:t>“He who has seen Me has seen the Father.”</w:t>
      </w:r>
      <w:r w:rsidR="006F503F" w:rsidRPr="006F503F">
        <w:rPr>
          <w:rStyle w:val="woj"/>
          <w:sz w:val="22"/>
          <w:szCs w:val="22"/>
        </w:rPr>
        <w:t xml:space="preserve">  </w:t>
      </w:r>
      <w:r w:rsidR="006F503F">
        <w:rPr>
          <w:rStyle w:val="woj"/>
          <w:sz w:val="22"/>
          <w:szCs w:val="22"/>
        </w:rPr>
        <w:t>In His great love and mercy, almighty God came to us in a form that the people could look upon His face and live.  While we don’t have that same gift right now, God has demonstrated His promise; that we can be with Him and in His presence forever.</w:t>
      </w:r>
    </w:p>
    <w:p w14:paraId="4B5169C9" w14:textId="77777777" w:rsidR="006F503F" w:rsidRDefault="006F503F" w:rsidP="006157B9">
      <w:pPr>
        <w:pStyle w:val="NoSpacing"/>
        <w:rPr>
          <w:rStyle w:val="woj"/>
          <w:sz w:val="22"/>
          <w:szCs w:val="22"/>
        </w:rPr>
      </w:pPr>
    </w:p>
    <w:p w14:paraId="6DA302C2" w14:textId="0F4DBADF" w:rsidR="006F503F" w:rsidRDefault="006F503F" w:rsidP="006157B9">
      <w:pPr>
        <w:pStyle w:val="NoSpacing"/>
        <w:rPr>
          <w:rStyle w:val="woj"/>
          <w:sz w:val="22"/>
          <w:szCs w:val="22"/>
        </w:rPr>
      </w:pPr>
      <w:r>
        <w:rPr>
          <w:rStyle w:val="woj"/>
          <w:sz w:val="22"/>
          <w:szCs w:val="22"/>
        </w:rPr>
        <w:t>As opposed to the One who comes from above is the one who comes from the earth.  Sometimes in the Bible this has a bad connotation, as in fleshly or sinful.  In this case, it simpl</w:t>
      </w:r>
      <w:r w:rsidR="00BD2AB0">
        <w:rPr>
          <w:rStyle w:val="woj"/>
          <w:sz w:val="22"/>
          <w:szCs w:val="22"/>
        </w:rPr>
        <w:t>y</w:t>
      </w:r>
      <w:r>
        <w:rPr>
          <w:rStyle w:val="woj"/>
          <w:sz w:val="22"/>
          <w:szCs w:val="22"/>
        </w:rPr>
        <w:t xml:space="preserve"> indicates one who was born here and is finite; one who does not have perfect knowledge.</w:t>
      </w:r>
    </w:p>
    <w:p w14:paraId="2CC90684" w14:textId="77777777" w:rsidR="006F503F" w:rsidRDefault="006F503F" w:rsidP="006157B9">
      <w:pPr>
        <w:pStyle w:val="NoSpacing"/>
        <w:rPr>
          <w:rStyle w:val="woj"/>
          <w:sz w:val="22"/>
          <w:szCs w:val="22"/>
        </w:rPr>
      </w:pPr>
    </w:p>
    <w:p w14:paraId="570DA002" w14:textId="1E3EE1FC" w:rsidR="006F503F" w:rsidRDefault="006F503F" w:rsidP="006157B9">
      <w:pPr>
        <w:pStyle w:val="NoSpacing"/>
        <w:rPr>
          <w:rStyle w:val="woj"/>
          <w:sz w:val="22"/>
          <w:szCs w:val="22"/>
        </w:rPr>
      </w:pPr>
      <w:r>
        <w:rPr>
          <w:rStyle w:val="woj"/>
          <w:sz w:val="22"/>
          <w:szCs w:val="22"/>
        </w:rPr>
        <w:t xml:space="preserve">The Baptist could preach repentance and the imminent Kingdom of Christ.  He could baptize in water as a symbolic washing away of sins.  But He could not do the things that the One from above could do.  He could not sprinkle </w:t>
      </w:r>
      <w:r w:rsidR="00E70D00">
        <w:rPr>
          <w:rStyle w:val="woj"/>
          <w:sz w:val="22"/>
          <w:szCs w:val="22"/>
        </w:rPr>
        <w:t>with the clean water mentioned in Ezekiel 36 that would actually remove sin and guilt.  He could not baptize in the Holy Spirit and fire like the One from above can.  He could not redeem mankind.</w:t>
      </w:r>
    </w:p>
    <w:p w14:paraId="08DE29EF" w14:textId="77777777" w:rsidR="00E70D00" w:rsidRDefault="00E70D00" w:rsidP="006157B9">
      <w:pPr>
        <w:pStyle w:val="NoSpacing"/>
        <w:rPr>
          <w:rStyle w:val="woj"/>
          <w:sz w:val="22"/>
          <w:szCs w:val="22"/>
        </w:rPr>
      </w:pPr>
    </w:p>
    <w:p w14:paraId="4405DDFC" w14:textId="6D1F6D04" w:rsidR="00E70D00" w:rsidRDefault="00E70D00" w:rsidP="006157B9">
      <w:pPr>
        <w:pStyle w:val="NoSpacing"/>
        <w:rPr>
          <w:rStyle w:val="woj"/>
          <w:sz w:val="22"/>
          <w:szCs w:val="22"/>
        </w:rPr>
      </w:pPr>
      <w:r>
        <w:rPr>
          <w:rStyle w:val="woj"/>
          <w:sz w:val="22"/>
          <w:szCs w:val="22"/>
        </w:rPr>
        <w:t>Again, the One from above is above all.  While Jesus is our bother and friend, we must never take Him for granted.   He is also King and Lord and Master; He is above all because He comes from above and He is the perfect representation of God; because He is God.</w:t>
      </w:r>
    </w:p>
    <w:p w14:paraId="2693788F" w14:textId="7E89F361" w:rsidR="00E70D00" w:rsidRDefault="00E70D00" w:rsidP="006157B9">
      <w:pPr>
        <w:pStyle w:val="NoSpacing"/>
        <w:rPr>
          <w:rStyle w:val="woj"/>
          <w:sz w:val="22"/>
          <w:szCs w:val="22"/>
        </w:rPr>
      </w:pPr>
    </w:p>
    <w:p w14:paraId="3A5FAA09" w14:textId="318777C3" w:rsidR="00E70D00" w:rsidRDefault="00E17E8F" w:rsidP="006157B9">
      <w:pPr>
        <w:pStyle w:val="NoSpacing"/>
        <w:rPr>
          <w:sz w:val="22"/>
          <w:szCs w:val="22"/>
        </w:rPr>
      </w:pPr>
      <w:r>
        <w:rPr>
          <w:sz w:val="22"/>
          <w:szCs w:val="22"/>
        </w:rPr>
        <w:t xml:space="preserve">Because Jesus is from heaven above and He has been in close intimate relationship with the Father for all of eternity past, and indeed, He and the Father are One; because of these things </w:t>
      </w:r>
      <w:r w:rsidR="00E907C4">
        <w:rPr>
          <w:sz w:val="22"/>
          <w:szCs w:val="22"/>
        </w:rPr>
        <w:t xml:space="preserve">He can testify to the things of heaven and the things of God.  And while here on earth, Jesus was in constant communion with His Father and the Holy Spirit.  The things to which He testified, including our means of salvation, are true.  </w:t>
      </w:r>
    </w:p>
    <w:p w14:paraId="63E62553" w14:textId="77777777" w:rsidR="00E907C4" w:rsidRDefault="00E907C4" w:rsidP="006157B9">
      <w:pPr>
        <w:pStyle w:val="NoSpacing"/>
        <w:rPr>
          <w:sz w:val="22"/>
          <w:szCs w:val="22"/>
        </w:rPr>
      </w:pPr>
    </w:p>
    <w:p w14:paraId="2C8F2228" w14:textId="264051F5" w:rsidR="00E907C4" w:rsidRDefault="00E907C4" w:rsidP="006157B9">
      <w:pPr>
        <w:pStyle w:val="NoSpacing"/>
        <w:rPr>
          <w:rStyle w:val="text"/>
          <w:sz w:val="22"/>
          <w:szCs w:val="22"/>
        </w:rPr>
      </w:pPr>
      <w:r>
        <w:rPr>
          <w:sz w:val="22"/>
          <w:szCs w:val="22"/>
        </w:rPr>
        <w:t xml:space="preserve">And here is a sad truth: no one receives His testimony.  For the most part He was rejected and even crucified.  Still, all of this was part of God’s plan.  This is very similar to John 1:11 which </w:t>
      </w:r>
      <w:r w:rsidRPr="00E907C4">
        <w:rPr>
          <w:sz w:val="22"/>
          <w:szCs w:val="22"/>
        </w:rPr>
        <w:t xml:space="preserve">says: </w:t>
      </w:r>
      <w:r w:rsidRPr="00E907C4">
        <w:rPr>
          <w:rStyle w:val="text"/>
          <w:i/>
          <w:iCs/>
          <w:color w:val="EE0000"/>
          <w:sz w:val="22"/>
          <w:szCs w:val="22"/>
        </w:rPr>
        <w:t>He came to His own, and those who were His own did not receive Him.</w:t>
      </w:r>
      <w:r w:rsidRPr="00E907C4">
        <w:rPr>
          <w:rStyle w:val="text"/>
          <w:sz w:val="22"/>
          <w:szCs w:val="22"/>
        </w:rPr>
        <w:t xml:space="preserve">  </w:t>
      </w:r>
      <w:r>
        <w:rPr>
          <w:rStyle w:val="text"/>
          <w:sz w:val="22"/>
          <w:szCs w:val="22"/>
        </w:rPr>
        <w:t xml:space="preserve">Such a very sad state of affairs, that men love the darkness and will not come into the Light.  </w:t>
      </w:r>
    </w:p>
    <w:p w14:paraId="4A1D61AD" w14:textId="77777777" w:rsidR="00E907C4" w:rsidRDefault="00E907C4" w:rsidP="006157B9">
      <w:pPr>
        <w:pStyle w:val="NoSpacing"/>
        <w:rPr>
          <w:rStyle w:val="text"/>
          <w:sz w:val="22"/>
          <w:szCs w:val="22"/>
        </w:rPr>
      </w:pPr>
    </w:p>
    <w:p w14:paraId="7AC2436F" w14:textId="0CDAD9B0" w:rsidR="009D47B2" w:rsidRDefault="00E6458B" w:rsidP="006157B9">
      <w:pPr>
        <w:pStyle w:val="NoSpacing"/>
        <w:rPr>
          <w:rStyle w:val="text"/>
          <w:sz w:val="22"/>
          <w:szCs w:val="22"/>
        </w:rPr>
      </w:pPr>
      <w:r>
        <w:rPr>
          <w:rStyle w:val="text"/>
          <w:sz w:val="22"/>
          <w:szCs w:val="22"/>
        </w:rPr>
        <w:t>So this</w:t>
      </w:r>
      <w:r w:rsidR="00E907C4">
        <w:rPr>
          <w:rStyle w:val="text"/>
          <w:sz w:val="22"/>
          <w:szCs w:val="22"/>
        </w:rPr>
        <w:t xml:space="preserve"> is the </w:t>
      </w:r>
      <w:r>
        <w:rPr>
          <w:rStyle w:val="text"/>
          <w:sz w:val="22"/>
          <w:szCs w:val="22"/>
        </w:rPr>
        <w:t>ba</w:t>
      </w:r>
      <w:r w:rsidR="00E907C4">
        <w:rPr>
          <w:rStyle w:val="text"/>
          <w:sz w:val="22"/>
          <w:szCs w:val="22"/>
        </w:rPr>
        <w:t>d news</w:t>
      </w:r>
      <w:r>
        <w:rPr>
          <w:rStyle w:val="text"/>
          <w:sz w:val="22"/>
          <w:szCs w:val="22"/>
        </w:rPr>
        <w:t>:</w:t>
      </w:r>
      <w:r w:rsidR="00E907C4">
        <w:rPr>
          <w:rStyle w:val="text"/>
          <w:sz w:val="22"/>
          <w:szCs w:val="22"/>
        </w:rPr>
        <w:t xml:space="preserve"> both of these statement</w:t>
      </w:r>
      <w:r w:rsidR="00EB6FBF">
        <w:rPr>
          <w:rStyle w:val="text"/>
          <w:sz w:val="22"/>
          <w:szCs w:val="22"/>
        </w:rPr>
        <w:t>s</w:t>
      </w:r>
      <w:r w:rsidR="00E907C4">
        <w:rPr>
          <w:rStyle w:val="text"/>
          <w:sz w:val="22"/>
          <w:szCs w:val="22"/>
        </w:rPr>
        <w:t xml:space="preserve"> indicate “all” because they refer to a majority</w:t>
      </w:r>
      <w:r w:rsidR="00EB6FBF">
        <w:rPr>
          <w:rStyle w:val="text"/>
          <w:sz w:val="22"/>
          <w:szCs w:val="22"/>
        </w:rPr>
        <w:t>.  Most people throughout all of history will reject Christ and choose the wrath of God over eternal life.  That is the sad effect of sin in this world.  And as sad as it is, God has offered a chance; but He cannot and will not leave sin unpunished.  He is absolutely just and lawlessness is not acceptable.</w:t>
      </w:r>
    </w:p>
    <w:p w14:paraId="0D1DBBE0" w14:textId="77777777" w:rsidR="009D47B2" w:rsidRDefault="009D47B2">
      <w:pPr>
        <w:rPr>
          <w:rStyle w:val="text"/>
          <w:sz w:val="22"/>
          <w:szCs w:val="22"/>
        </w:rPr>
      </w:pPr>
      <w:r>
        <w:rPr>
          <w:rStyle w:val="text"/>
          <w:sz w:val="22"/>
          <w:szCs w:val="22"/>
        </w:rPr>
        <w:br w:type="page"/>
      </w:r>
    </w:p>
    <w:p w14:paraId="44DD9E8C" w14:textId="13812219" w:rsidR="00E907C4" w:rsidRDefault="009D47B2" w:rsidP="006157B9">
      <w:pPr>
        <w:pStyle w:val="NoSpacing"/>
        <w:rPr>
          <w:sz w:val="22"/>
          <w:szCs w:val="22"/>
        </w:rPr>
      </w:pPr>
      <w:r>
        <w:rPr>
          <w:sz w:val="22"/>
          <w:szCs w:val="22"/>
        </w:rPr>
        <w:lastRenderedPageBreak/>
        <w:t>The good news is that some will accept.  John 1:12 refers to those who did receive Him and here in verse 33 it speaks of those who do receive His testimony.  These are the ones who will receive the sprinkled water of regeneration, these are the ones who will receive the baptism in the Holy Spirit and fire.  Both water and fire have a cleansing effect</w:t>
      </w:r>
      <w:r w:rsidR="00E82C56">
        <w:rPr>
          <w:sz w:val="22"/>
          <w:szCs w:val="22"/>
        </w:rPr>
        <w:t xml:space="preserve"> and the Holy Spirit Himself is our seal that we belong to Christ forevermore.</w:t>
      </w:r>
    </w:p>
    <w:p w14:paraId="6629343F" w14:textId="77777777" w:rsidR="00E82C56" w:rsidRDefault="00E82C56" w:rsidP="006157B9">
      <w:pPr>
        <w:pStyle w:val="NoSpacing"/>
        <w:rPr>
          <w:sz w:val="22"/>
          <w:szCs w:val="22"/>
        </w:rPr>
      </w:pPr>
    </w:p>
    <w:p w14:paraId="33F4CDF4" w14:textId="2088E159" w:rsidR="00E82C56" w:rsidRDefault="00E82C56" w:rsidP="006157B9">
      <w:pPr>
        <w:pStyle w:val="NoSpacing"/>
        <w:rPr>
          <w:sz w:val="22"/>
          <w:szCs w:val="22"/>
        </w:rPr>
      </w:pPr>
      <w:r>
        <w:rPr>
          <w:sz w:val="22"/>
          <w:szCs w:val="22"/>
        </w:rPr>
        <w:t>When we accept the testimony of Christ and turn to Him for salvation, we have “set our seal to the fact that God is true”.  Obviously, God doesn’t need us to do any such thing.  He is true whether we say so or not.  But when we do testify that God is true in Christ Jesus, we become useful to the Kingdom of Christ.  We become that light that is to be set on a table so that all might see; we become that city on the hill that invites all who see it to come to Christ for eternal life.</w:t>
      </w:r>
    </w:p>
    <w:p w14:paraId="4D60F8C5" w14:textId="77777777" w:rsidR="00E82C56" w:rsidRDefault="00E82C56" w:rsidP="006157B9">
      <w:pPr>
        <w:pStyle w:val="NoSpacing"/>
        <w:rPr>
          <w:sz w:val="22"/>
          <w:szCs w:val="22"/>
        </w:rPr>
      </w:pPr>
    </w:p>
    <w:p w14:paraId="25E3AACA" w14:textId="1F55F4B4" w:rsidR="00E82C56" w:rsidRDefault="00E82C56" w:rsidP="006157B9">
      <w:pPr>
        <w:pStyle w:val="NoSpacing"/>
        <w:rPr>
          <w:rStyle w:val="text"/>
          <w:sz w:val="22"/>
          <w:szCs w:val="22"/>
        </w:rPr>
      </w:pPr>
      <w:r>
        <w:rPr>
          <w:sz w:val="22"/>
          <w:szCs w:val="22"/>
        </w:rPr>
        <w:t xml:space="preserve">Conversely, in in 1 John 5:10 it </w:t>
      </w:r>
      <w:r w:rsidRPr="00E82C56">
        <w:rPr>
          <w:sz w:val="22"/>
          <w:szCs w:val="22"/>
        </w:rPr>
        <w:t xml:space="preserve">says: </w:t>
      </w:r>
      <w:r w:rsidRPr="00E82C56">
        <w:rPr>
          <w:rStyle w:val="text"/>
          <w:i/>
          <w:iCs/>
          <w:color w:val="EE0000"/>
          <w:sz w:val="22"/>
          <w:szCs w:val="22"/>
        </w:rPr>
        <w:t>[T]he one who does not believe God has made Him a liar, because he has not believed in the testimony that God has given concerning His Son.</w:t>
      </w:r>
      <w:r w:rsidRPr="00E82C56">
        <w:rPr>
          <w:rStyle w:val="text"/>
          <w:sz w:val="22"/>
          <w:szCs w:val="22"/>
        </w:rPr>
        <w:t xml:space="preserve">  </w:t>
      </w:r>
      <w:r>
        <w:rPr>
          <w:rStyle w:val="text"/>
          <w:sz w:val="22"/>
          <w:szCs w:val="22"/>
        </w:rPr>
        <w:t xml:space="preserve">Once more, God is not a liar no matter what we do.  But when we reject the testimony given by God in Christ, we are claiming that God is a liar.  </w:t>
      </w:r>
    </w:p>
    <w:p w14:paraId="6DD9C107" w14:textId="77777777" w:rsidR="00890B1A" w:rsidRDefault="00890B1A" w:rsidP="006157B9">
      <w:pPr>
        <w:pStyle w:val="NoSpacing"/>
        <w:rPr>
          <w:rStyle w:val="text"/>
          <w:sz w:val="22"/>
          <w:szCs w:val="22"/>
        </w:rPr>
      </w:pPr>
    </w:p>
    <w:p w14:paraId="0678E209" w14:textId="2B9F99AB" w:rsidR="00890B1A" w:rsidRDefault="00890B1A" w:rsidP="006157B9">
      <w:pPr>
        <w:pStyle w:val="NoSpacing"/>
        <w:rPr>
          <w:rStyle w:val="text"/>
          <w:sz w:val="22"/>
          <w:szCs w:val="22"/>
        </w:rPr>
      </w:pPr>
      <w:r>
        <w:rPr>
          <w:rStyle w:val="text"/>
          <w:sz w:val="22"/>
          <w:szCs w:val="22"/>
        </w:rPr>
        <w:t>Dear brothers and sisters in Christ, be careful in your everyday lives that you do not say or do anything that rejects the word of God.  Making God out to be a liar is a very serious offence.  And if you do stumble, run to Him in repentance and He will take you back into fellowship with Him.</w:t>
      </w:r>
    </w:p>
    <w:p w14:paraId="69D5DFFE" w14:textId="77777777" w:rsidR="00890B1A" w:rsidRDefault="00890B1A" w:rsidP="006157B9">
      <w:pPr>
        <w:pStyle w:val="NoSpacing"/>
        <w:rPr>
          <w:rStyle w:val="text"/>
          <w:sz w:val="22"/>
          <w:szCs w:val="22"/>
        </w:rPr>
      </w:pPr>
    </w:p>
    <w:p w14:paraId="6F72EE4F" w14:textId="7233BE94" w:rsidR="00890B1A" w:rsidRDefault="009E5271" w:rsidP="006157B9">
      <w:pPr>
        <w:pStyle w:val="NoSpacing"/>
        <w:rPr>
          <w:sz w:val="22"/>
          <w:szCs w:val="22"/>
        </w:rPr>
      </w:pPr>
      <w:r>
        <w:rPr>
          <w:sz w:val="22"/>
          <w:szCs w:val="22"/>
        </w:rPr>
        <w:t>Verse 34 tells us that Jesus speaks the very words of God.  Jesus Himself later testifies to this in chapter 12</w:t>
      </w:r>
      <w:r w:rsidR="00262421">
        <w:rPr>
          <w:sz w:val="22"/>
          <w:szCs w:val="22"/>
        </w:rPr>
        <w:t>.  He says</w:t>
      </w:r>
      <w:r w:rsidRPr="009E5271">
        <w:rPr>
          <w:sz w:val="22"/>
          <w:szCs w:val="22"/>
        </w:rPr>
        <w:t xml:space="preserve"> </w:t>
      </w:r>
      <w:r w:rsidRPr="009E5271">
        <w:rPr>
          <w:i/>
          <w:iCs/>
          <w:color w:val="EE0000"/>
          <w:sz w:val="22"/>
          <w:szCs w:val="22"/>
        </w:rPr>
        <w:t>“I speak just as the Father has told Me.”</w:t>
      </w:r>
      <w:r w:rsidRPr="009E5271">
        <w:rPr>
          <w:sz w:val="22"/>
          <w:szCs w:val="22"/>
        </w:rPr>
        <w:t xml:space="preserve">  </w:t>
      </w:r>
      <w:r w:rsidR="00262421">
        <w:rPr>
          <w:sz w:val="22"/>
          <w:szCs w:val="22"/>
        </w:rPr>
        <w:t xml:space="preserve">This is powerful; even though Jesus is God the Son, He still only says the things that His Father tells Him to say.  </w:t>
      </w:r>
    </w:p>
    <w:p w14:paraId="550B6284" w14:textId="77777777" w:rsidR="00262421" w:rsidRDefault="00262421" w:rsidP="006157B9">
      <w:pPr>
        <w:pStyle w:val="NoSpacing"/>
        <w:rPr>
          <w:sz w:val="22"/>
          <w:szCs w:val="22"/>
        </w:rPr>
      </w:pPr>
    </w:p>
    <w:p w14:paraId="18F94F23" w14:textId="21C00F51" w:rsidR="00262421" w:rsidRDefault="00FE7177" w:rsidP="006157B9">
      <w:pPr>
        <w:pStyle w:val="NoSpacing"/>
        <w:rPr>
          <w:sz w:val="22"/>
          <w:szCs w:val="22"/>
        </w:rPr>
      </w:pPr>
      <w:r>
        <w:rPr>
          <w:sz w:val="22"/>
          <w:szCs w:val="22"/>
        </w:rPr>
        <w:t>Our</w:t>
      </w:r>
      <w:r w:rsidR="00262421">
        <w:rPr>
          <w:sz w:val="22"/>
          <w:szCs w:val="22"/>
        </w:rPr>
        <w:t xml:space="preserve"> verse</w:t>
      </w:r>
      <w:r>
        <w:rPr>
          <w:sz w:val="22"/>
          <w:szCs w:val="22"/>
        </w:rPr>
        <w:t xml:space="preserve"> here in chapter 3 verse 34 </w:t>
      </w:r>
      <w:r w:rsidR="00262421">
        <w:rPr>
          <w:sz w:val="22"/>
          <w:szCs w:val="22"/>
        </w:rPr>
        <w:t>also says that Jesus was given the Holy Spirit without measure.  Earlier, the Baptist witnessed</w:t>
      </w:r>
      <w:r w:rsidR="00BD0793">
        <w:rPr>
          <w:sz w:val="22"/>
          <w:szCs w:val="22"/>
        </w:rPr>
        <w:t xml:space="preserve"> </w:t>
      </w:r>
      <w:r w:rsidR="00262421">
        <w:rPr>
          <w:sz w:val="22"/>
          <w:szCs w:val="22"/>
        </w:rPr>
        <w:t>the Holy Spirit come upon Jesus and remain.  Also the words of God were heard</w:t>
      </w:r>
      <w:r w:rsidR="00262421" w:rsidRPr="00262421">
        <w:rPr>
          <w:i/>
          <w:iCs/>
          <w:color w:val="EE0000"/>
          <w:sz w:val="22"/>
          <w:szCs w:val="22"/>
        </w:rPr>
        <w:t xml:space="preserve">: This is My </w:t>
      </w:r>
      <w:r w:rsidR="00262421">
        <w:rPr>
          <w:i/>
          <w:iCs/>
          <w:color w:val="EE0000"/>
          <w:sz w:val="22"/>
          <w:szCs w:val="22"/>
        </w:rPr>
        <w:t xml:space="preserve">beloved </w:t>
      </w:r>
      <w:r w:rsidR="00262421" w:rsidRPr="00262421">
        <w:rPr>
          <w:i/>
          <w:iCs/>
          <w:color w:val="EE0000"/>
          <w:sz w:val="22"/>
          <w:szCs w:val="22"/>
        </w:rPr>
        <w:t>Son in whom I am well</w:t>
      </w:r>
      <w:r w:rsidR="00262421">
        <w:rPr>
          <w:i/>
          <w:iCs/>
          <w:color w:val="EE0000"/>
          <w:sz w:val="22"/>
          <w:szCs w:val="22"/>
        </w:rPr>
        <w:t>-</w:t>
      </w:r>
      <w:r w:rsidR="00262421" w:rsidRPr="00262421">
        <w:rPr>
          <w:i/>
          <w:iCs/>
          <w:color w:val="EE0000"/>
          <w:sz w:val="22"/>
          <w:szCs w:val="22"/>
        </w:rPr>
        <w:t>pleased.</w:t>
      </w:r>
      <w:r w:rsidR="00262421">
        <w:rPr>
          <w:sz w:val="22"/>
          <w:szCs w:val="22"/>
        </w:rPr>
        <w:t xml:space="preserve">  </w:t>
      </w:r>
    </w:p>
    <w:p w14:paraId="34685EB6" w14:textId="77777777" w:rsidR="00262421" w:rsidRDefault="00262421" w:rsidP="006157B9">
      <w:pPr>
        <w:pStyle w:val="NoSpacing"/>
        <w:rPr>
          <w:sz w:val="22"/>
          <w:szCs w:val="22"/>
        </w:rPr>
      </w:pPr>
    </w:p>
    <w:p w14:paraId="4293ED39" w14:textId="25C26D82" w:rsidR="00262421" w:rsidRDefault="00262421" w:rsidP="006157B9">
      <w:pPr>
        <w:pStyle w:val="NoSpacing"/>
        <w:rPr>
          <w:sz w:val="22"/>
          <w:szCs w:val="22"/>
        </w:rPr>
      </w:pPr>
      <w:r>
        <w:rPr>
          <w:sz w:val="22"/>
          <w:szCs w:val="22"/>
        </w:rPr>
        <w:t xml:space="preserve">Here’s why these things are important; we often refer to Jesus laying aside His godhood when He came here to preach and atone for our sins.  Being God the Son, He was fully capable of saying all that needed to be said and doing all the </w:t>
      </w:r>
      <w:r w:rsidR="00BD0793">
        <w:rPr>
          <w:sz w:val="22"/>
          <w:szCs w:val="22"/>
        </w:rPr>
        <w:t>miracles</w:t>
      </w:r>
      <w:r>
        <w:rPr>
          <w:sz w:val="22"/>
          <w:szCs w:val="22"/>
        </w:rPr>
        <w:t xml:space="preserve"> </w:t>
      </w:r>
      <w:r w:rsidR="00BD0793">
        <w:rPr>
          <w:sz w:val="22"/>
          <w:szCs w:val="22"/>
        </w:rPr>
        <w:t>He did during His ministry.  But in laying aside His godhood, He relied entirely on the Father for what to say, and He relied entirely on the Holy Spirit for the power to do miraculous deeds.  Jesus demonstrated to us perfect faith.</w:t>
      </w:r>
    </w:p>
    <w:p w14:paraId="4073CE90" w14:textId="77777777" w:rsidR="00BD0793" w:rsidRDefault="00BD0793" w:rsidP="006157B9">
      <w:pPr>
        <w:pStyle w:val="NoSpacing"/>
        <w:rPr>
          <w:sz w:val="22"/>
          <w:szCs w:val="22"/>
        </w:rPr>
      </w:pPr>
    </w:p>
    <w:p w14:paraId="5D86EDE0" w14:textId="1618E0DA" w:rsidR="00BD0793" w:rsidRDefault="005136E5" w:rsidP="006157B9">
      <w:pPr>
        <w:pStyle w:val="NoSpacing"/>
        <w:rPr>
          <w:sz w:val="22"/>
          <w:szCs w:val="22"/>
        </w:rPr>
      </w:pPr>
      <w:r>
        <w:rPr>
          <w:sz w:val="22"/>
          <w:szCs w:val="22"/>
        </w:rPr>
        <w:t>If only we could have that perfect faith.  But our sin nature will allow no such thing.  So, here’s the good news: it only takes the tiniest bit of faith to be saved.  And the Holy Spirit gives us that if we will accept it</w:t>
      </w:r>
      <w:r w:rsidR="00BE6905">
        <w:rPr>
          <w:sz w:val="22"/>
          <w:szCs w:val="22"/>
        </w:rPr>
        <w:t>. We show our acceptance by coming into the light.  We turn away from the deeds of darkness and simply accept that priceless gift offered to us by Christ.</w:t>
      </w:r>
    </w:p>
    <w:p w14:paraId="1029BF61" w14:textId="77777777" w:rsidR="00BE6905" w:rsidRDefault="00BE6905" w:rsidP="006157B9">
      <w:pPr>
        <w:pStyle w:val="NoSpacing"/>
        <w:rPr>
          <w:sz w:val="22"/>
          <w:szCs w:val="22"/>
        </w:rPr>
      </w:pPr>
    </w:p>
    <w:p w14:paraId="052BE539" w14:textId="7F26E806" w:rsidR="00BE6905" w:rsidRDefault="00F663DF" w:rsidP="006157B9">
      <w:pPr>
        <w:pStyle w:val="NoSpacing"/>
        <w:rPr>
          <w:sz w:val="22"/>
          <w:szCs w:val="22"/>
        </w:rPr>
      </w:pPr>
      <w:r>
        <w:rPr>
          <w:sz w:val="22"/>
          <w:szCs w:val="22"/>
        </w:rPr>
        <w:t>The Trinity existed in perfect love before creation existed and so we know the Father loves the Son.  But now the Son has shown perfect obedience to the Father.  That, by the way, is how we show our love for God, by obedience.  God first loved us, when we accept Christ as Saviour</w:t>
      </w:r>
      <w:r w:rsidR="007F1361">
        <w:rPr>
          <w:sz w:val="22"/>
          <w:szCs w:val="22"/>
        </w:rPr>
        <w:t xml:space="preserve"> it is natural to want to return that love.  We do so by obedience.  </w:t>
      </w:r>
    </w:p>
    <w:p w14:paraId="273CCA9F" w14:textId="77777777" w:rsidR="007F1361" w:rsidRDefault="007F1361" w:rsidP="006157B9">
      <w:pPr>
        <w:pStyle w:val="NoSpacing"/>
        <w:rPr>
          <w:sz w:val="22"/>
          <w:szCs w:val="22"/>
        </w:rPr>
      </w:pPr>
    </w:p>
    <w:p w14:paraId="08EBDC36" w14:textId="77777777" w:rsidR="007F1361" w:rsidRDefault="007F1361">
      <w:pPr>
        <w:rPr>
          <w:sz w:val="22"/>
          <w:szCs w:val="22"/>
        </w:rPr>
      </w:pPr>
      <w:r>
        <w:rPr>
          <w:sz w:val="22"/>
          <w:szCs w:val="22"/>
        </w:rPr>
        <w:br w:type="page"/>
      </w:r>
    </w:p>
    <w:p w14:paraId="4D608B5E" w14:textId="7AEAEF8A" w:rsidR="007F1361" w:rsidRDefault="007F1361" w:rsidP="006157B9">
      <w:pPr>
        <w:pStyle w:val="NoSpacing"/>
        <w:rPr>
          <w:sz w:val="22"/>
          <w:szCs w:val="22"/>
        </w:rPr>
      </w:pPr>
      <w:r>
        <w:rPr>
          <w:sz w:val="22"/>
          <w:szCs w:val="22"/>
        </w:rPr>
        <w:lastRenderedPageBreak/>
        <w:t xml:space="preserve">Christ demonstrated His perfect obedience by going to the cross.  That was what was so horrible about satan’s temptation when Jesus spent 40 days in the desert.  Satan offered Him all the Kingdom’s of the world if only He would bow down to him.  The Father had already told the Son that He would rule all the kingdoms of the earth.  But satan offered a way to rule the world without the cross.  </w:t>
      </w:r>
      <w:r w:rsidR="00613362">
        <w:rPr>
          <w:sz w:val="22"/>
          <w:szCs w:val="22"/>
        </w:rPr>
        <w:t>But Jesus chose obedience to His Father even though it meant bearing the full wrath of God in our place.  Can we not chose obedience to the One who has saved us?</w:t>
      </w:r>
    </w:p>
    <w:p w14:paraId="3AF04A84" w14:textId="77777777" w:rsidR="00613362" w:rsidRDefault="00613362" w:rsidP="006157B9">
      <w:pPr>
        <w:pStyle w:val="NoSpacing"/>
        <w:rPr>
          <w:sz w:val="22"/>
          <w:szCs w:val="22"/>
        </w:rPr>
      </w:pPr>
    </w:p>
    <w:p w14:paraId="302100F7" w14:textId="60627D68" w:rsidR="00613362" w:rsidRDefault="00613362" w:rsidP="006157B9">
      <w:pPr>
        <w:pStyle w:val="NoSpacing"/>
        <w:rPr>
          <w:sz w:val="22"/>
          <w:szCs w:val="22"/>
        </w:rPr>
      </w:pPr>
      <w:r>
        <w:rPr>
          <w:sz w:val="22"/>
          <w:szCs w:val="22"/>
        </w:rPr>
        <w:t xml:space="preserve">Verse 36 makes it very clear that there are only two choices.  We can believe on Jesus, with everything that entails, and we will receive eternal life.  It is a gift Christ has won for us.  The alternative is to reject the Son of God.  This relieves us of all duty to be obedient to God.  But the consequence </w:t>
      </w:r>
      <w:r w:rsidR="000303A5">
        <w:rPr>
          <w:sz w:val="22"/>
          <w:szCs w:val="22"/>
        </w:rPr>
        <w:t xml:space="preserve">is losing out on eternal life; and not simply ceasing to exist, but to bear the wrath of God forever.  </w:t>
      </w:r>
    </w:p>
    <w:p w14:paraId="549B7168" w14:textId="77777777" w:rsidR="000303A5" w:rsidRDefault="000303A5" w:rsidP="006157B9">
      <w:pPr>
        <w:pStyle w:val="NoSpacing"/>
        <w:rPr>
          <w:sz w:val="22"/>
          <w:szCs w:val="22"/>
        </w:rPr>
      </w:pPr>
    </w:p>
    <w:p w14:paraId="2C68D190" w14:textId="72A1F1AF" w:rsidR="000303A5" w:rsidRDefault="000303A5" w:rsidP="006157B9">
      <w:pPr>
        <w:pStyle w:val="NoSpacing"/>
        <w:rPr>
          <w:sz w:val="22"/>
          <w:szCs w:val="22"/>
        </w:rPr>
      </w:pPr>
      <w:r>
        <w:rPr>
          <w:sz w:val="22"/>
          <w:szCs w:val="22"/>
        </w:rPr>
        <w:t xml:space="preserve">I seriously hope and pray that each of you here has </w:t>
      </w:r>
      <w:r w:rsidR="00373876">
        <w:rPr>
          <w:sz w:val="22"/>
          <w:szCs w:val="22"/>
        </w:rPr>
        <w:t xml:space="preserve">with great resolve </w:t>
      </w:r>
      <w:r>
        <w:rPr>
          <w:sz w:val="22"/>
          <w:szCs w:val="22"/>
        </w:rPr>
        <w:t>chosen the narrow path of Christ.  It is not an easy path.  At times it can be difficult to the point of despair.  But Jesus truly helps us in these difficult times.  The strength to get through them comes from Him.  The best part is that when you hold fast to Christ, e</w:t>
      </w:r>
      <w:r w:rsidR="006F4269">
        <w:rPr>
          <w:sz w:val="22"/>
          <w:szCs w:val="22"/>
        </w:rPr>
        <w:t>specially</w:t>
      </w:r>
      <w:r>
        <w:rPr>
          <w:sz w:val="22"/>
          <w:szCs w:val="22"/>
        </w:rPr>
        <w:t xml:space="preserve"> in hard times, you are glorifying God.  Once you come to the end of your path in Christ</w:t>
      </w:r>
      <w:r w:rsidR="00373876">
        <w:rPr>
          <w:sz w:val="22"/>
          <w:szCs w:val="22"/>
        </w:rPr>
        <w:t>, eternal life is yours.</w:t>
      </w:r>
    </w:p>
    <w:p w14:paraId="54E19942" w14:textId="77777777" w:rsidR="00373876" w:rsidRDefault="00373876" w:rsidP="006157B9">
      <w:pPr>
        <w:pStyle w:val="NoSpacing"/>
        <w:rPr>
          <w:sz w:val="22"/>
          <w:szCs w:val="22"/>
        </w:rPr>
      </w:pPr>
    </w:p>
    <w:p w14:paraId="30AEFE44" w14:textId="77777777" w:rsidR="00373876" w:rsidRDefault="00373876" w:rsidP="006157B9">
      <w:pPr>
        <w:pStyle w:val="NoSpacing"/>
        <w:rPr>
          <w:sz w:val="22"/>
          <w:szCs w:val="22"/>
        </w:rPr>
      </w:pPr>
    </w:p>
    <w:p w14:paraId="4904CBE5" w14:textId="77777777" w:rsidR="00373876" w:rsidRDefault="00373876" w:rsidP="006157B9">
      <w:pPr>
        <w:pStyle w:val="NoSpacing"/>
        <w:rPr>
          <w:sz w:val="22"/>
          <w:szCs w:val="22"/>
        </w:rPr>
      </w:pPr>
    </w:p>
    <w:p w14:paraId="4F68C440" w14:textId="77777777" w:rsidR="00373876" w:rsidRDefault="00373876" w:rsidP="006157B9">
      <w:pPr>
        <w:pStyle w:val="NoSpacing"/>
        <w:rPr>
          <w:sz w:val="22"/>
          <w:szCs w:val="22"/>
        </w:rPr>
      </w:pPr>
    </w:p>
    <w:p w14:paraId="3543B168" w14:textId="02D17381" w:rsidR="00373876" w:rsidRDefault="00373876" w:rsidP="006157B9">
      <w:pPr>
        <w:pStyle w:val="NoSpacing"/>
        <w:rPr>
          <w:sz w:val="22"/>
          <w:szCs w:val="22"/>
        </w:rPr>
      </w:pPr>
      <w:r>
        <w:rPr>
          <w:sz w:val="22"/>
          <w:szCs w:val="22"/>
        </w:rPr>
        <w:t>Prayer</w:t>
      </w:r>
    </w:p>
    <w:p w14:paraId="40E7B176" w14:textId="77777777" w:rsidR="00373876" w:rsidRDefault="00373876" w:rsidP="006157B9">
      <w:pPr>
        <w:pStyle w:val="NoSpacing"/>
        <w:rPr>
          <w:sz w:val="22"/>
          <w:szCs w:val="22"/>
        </w:rPr>
      </w:pPr>
    </w:p>
    <w:p w14:paraId="10D5491E" w14:textId="3BAC304C" w:rsidR="00373876" w:rsidRDefault="006F4269" w:rsidP="006157B9">
      <w:pPr>
        <w:pStyle w:val="NoSpacing"/>
        <w:rPr>
          <w:sz w:val="22"/>
          <w:szCs w:val="22"/>
        </w:rPr>
      </w:pPr>
      <w:r>
        <w:rPr>
          <w:sz w:val="22"/>
          <w:szCs w:val="22"/>
        </w:rPr>
        <w:t>Merciful Lord Jesus, we are nothing but servants who really don’t do a very good job, while You are the Son of God who has done the perfect work of redemption for us.  You are worthy of increase.  Use us to help increase Your Kingdom; may Your glory increase as Your harvest increases; may there be no end to the increase of Your Kingdom.</w:t>
      </w:r>
    </w:p>
    <w:p w14:paraId="5573A842" w14:textId="77777777" w:rsidR="006F4269" w:rsidRDefault="006F4269" w:rsidP="006157B9">
      <w:pPr>
        <w:pStyle w:val="NoSpacing"/>
        <w:rPr>
          <w:sz w:val="22"/>
          <w:szCs w:val="22"/>
        </w:rPr>
      </w:pPr>
    </w:p>
    <w:p w14:paraId="28281402" w14:textId="350CE2DF" w:rsidR="006F4269" w:rsidRDefault="006F4269" w:rsidP="006157B9">
      <w:pPr>
        <w:pStyle w:val="NoSpacing"/>
        <w:rPr>
          <w:sz w:val="22"/>
          <w:szCs w:val="22"/>
        </w:rPr>
      </w:pPr>
      <w:r>
        <w:rPr>
          <w:sz w:val="22"/>
          <w:szCs w:val="22"/>
        </w:rPr>
        <w:t>We want to thank You for the true warning You give us in Scripture</w:t>
      </w:r>
      <w:r w:rsidR="00474EC0">
        <w:rPr>
          <w:sz w:val="22"/>
          <w:szCs w:val="22"/>
        </w:rPr>
        <w:t>:</w:t>
      </w:r>
      <w:r w:rsidR="00AE73E7">
        <w:rPr>
          <w:sz w:val="22"/>
          <w:szCs w:val="22"/>
        </w:rPr>
        <w:t xml:space="preserve">  That God’s wrath is very real and there is no way of escaping it except though You.  You have given us one </w:t>
      </w:r>
      <w:r w:rsidR="00474EC0">
        <w:rPr>
          <w:sz w:val="22"/>
          <w:szCs w:val="22"/>
        </w:rPr>
        <w:t xml:space="preserve">chance, which is one </w:t>
      </w:r>
      <w:r w:rsidR="00AE73E7">
        <w:rPr>
          <w:sz w:val="22"/>
          <w:szCs w:val="22"/>
        </w:rPr>
        <w:t>more than we deserve.  It is good that we will have eternity to praise You.</w:t>
      </w:r>
    </w:p>
    <w:p w14:paraId="2A95F773" w14:textId="77777777" w:rsidR="00AE73E7" w:rsidRDefault="00AE73E7" w:rsidP="006157B9">
      <w:pPr>
        <w:pStyle w:val="NoSpacing"/>
        <w:rPr>
          <w:sz w:val="22"/>
          <w:szCs w:val="22"/>
        </w:rPr>
      </w:pPr>
    </w:p>
    <w:p w14:paraId="5A83E381" w14:textId="6537F179" w:rsidR="00AE73E7" w:rsidRDefault="00AE73E7" w:rsidP="006157B9">
      <w:pPr>
        <w:pStyle w:val="NoSpacing"/>
        <w:rPr>
          <w:sz w:val="22"/>
          <w:szCs w:val="22"/>
        </w:rPr>
      </w:pPr>
      <w:r>
        <w:rPr>
          <w:sz w:val="22"/>
          <w:szCs w:val="22"/>
        </w:rPr>
        <w:t>May we always set our own seal, our own testimony, to the fact that God is One and that His testimony is true.  That He has graciously revealed Himself in Christ Jesus.  That He has held out to us the gift of rebirth and new life in Jesus.</w:t>
      </w:r>
    </w:p>
    <w:p w14:paraId="26B5472F" w14:textId="77777777" w:rsidR="00AE73E7" w:rsidRDefault="00AE73E7" w:rsidP="006157B9">
      <w:pPr>
        <w:pStyle w:val="NoSpacing"/>
        <w:rPr>
          <w:sz w:val="22"/>
          <w:szCs w:val="22"/>
        </w:rPr>
      </w:pPr>
    </w:p>
    <w:p w14:paraId="15A2F0F8" w14:textId="21EA9C5A" w:rsidR="00AE73E7" w:rsidRDefault="00AE73E7" w:rsidP="006157B9">
      <w:pPr>
        <w:pStyle w:val="NoSpacing"/>
        <w:rPr>
          <w:sz w:val="22"/>
          <w:szCs w:val="22"/>
        </w:rPr>
      </w:pPr>
      <w:r>
        <w:rPr>
          <w:sz w:val="22"/>
          <w:szCs w:val="22"/>
        </w:rPr>
        <w:t>For it is in the name of Christ we pray</w:t>
      </w:r>
    </w:p>
    <w:p w14:paraId="15F9BD67" w14:textId="1A4FCA0B" w:rsidR="00AE73E7" w:rsidRPr="009E5271" w:rsidRDefault="00AE73E7" w:rsidP="006157B9">
      <w:pPr>
        <w:pStyle w:val="NoSpacing"/>
        <w:rPr>
          <w:sz w:val="22"/>
          <w:szCs w:val="22"/>
        </w:rPr>
      </w:pPr>
      <w:r>
        <w:rPr>
          <w:sz w:val="22"/>
          <w:szCs w:val="22"/>
        </w:rPr>
        <w:t>Amen</w:t>
      </w:r>
    </w:p>
    <w:sectPr w:rsidR="00AE73E7" w:rsidRPr="009E52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ED5F" w14:textId="77777777" w:rsidR="00F76156" w:rsidRDefault="00F76156" w:rsidP="006157B9">
      <w:pPr>
        <w:spacing w:after="0" w:line="240" w:lineRule="auto"/>
      </w:pPr>
      <w:r>
        <w:separator/>
      </w:r>
    </w:p>
  </w:endnote>
  <w:endnote w:type="continuationSeparator" w:id="0">
    <w:p w14:paraId="13561189" w14:textId="77777777" w:rsidR="00F76156" w:rsidRDefault="00F76156" w:rsidP="00615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2E6F" w14:textId="77777777" w:rsidR="00F76156" w:rsidRDefault="00F76156" w:rsidP="006157B9">
      <w:pPr>
        <w:spacing w:after="0" w:line="240" w:lineRule="auto"/>
      </w:pPr>
      <w:r>
        <w:separator/>
      </w:r>
    </w:p>
  </w:footnote>
  <w:footnote w:type="continuationSeparator" w:id="0">
    <w:p w14:paraId="5F4443E1" w14:textId="77777777" w:rsidR="00F76156" w:rsidRDefault="00F76156" w:rsidP="00615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390145"/>
      <w:docPartObj>
        <w:docPartGallery w:val="Page Numbers (Top of Page)"/>
        <w:docPartUnique/>
      </w:docPartObj>
    </w:sdtPr>
    <w:sdtEndPr>
      <w:rPr>
        <w:noProof/>
      </w:rPr>
    </w:sdtEndPr>
    <w:sdtContent>
      <w:p w14:paraId="7CB26F4B" w14:textId="7DA24494" w:rsidR="006157B9" w:rsidRDefault="006157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E586CD" w14:textId="77777777" w:rsidR="006157B9" w:rsidRDefault="006157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B9"/>
    <w:rsid w:val="000303A5"/>
    <w:rsid w:val="0011095B"/>
    <w:rsid w:val="00262421"/>
    <w:rsid w:val="0026422D"/>
    <w:rsid w:val="002D4A42"/>
    <w:rsid w:val="00373876"/>
    <w:rsid w:val="004432BD"/>
    <w:rsid w:val="00457949"/>
    <w:rsid w:val="00474EC0"/>
    <w:rsid w:val="004D7A1A"/>
    <w:rsid w:val="004E7232"/>
    <w:rsid w:val="004E7E56"/>
    <w:rsid w:val="005136E5"/>
    <w:rsid w:val="00523EB8"/>
    <w:rsid w:val="005C5D98"/>
    <w:rsid w:val="005E0780"/>
    <w:rsid w:val="00613362"/>
    <w:rsid w:val="006157B9"/>
    <w:rsid w:val="006D0303"/>
    <w:rsid w:val="006F4269"/>
    <w:rsid w:val="006F503F"/>
    <w:rsid w:val="007012A4"/>
    <w:rsid w:val="00722951"/>
    <w:rsid w:val="00744E65"/>
    <w:rsid w:val="007F1361"/>
    <w:rsid w:val="008276D0"/>
    <w:rsid w:val="00890B1A"/>
    <w:rsid w:val="00892405"/>
    <w:rsid w:val="009312F4"/>
    <w:rsid w:val="009D47B2"/>
    <w:rsid w:val="009E5271"/>
    <w:rsid w:val="00A46085"/>
    <w:rsid w:val="00A71755"/>
    <w:rsid w:val="00AD2D92"/>
    <w:rsid w:val="00AE7151"/>
    <w:rsid w:val="00AE73E7"/>
    <w:rsid w:val="00AF59DD"/>
    <w:rsid w:val="00B244F0"/>
    <w:rsid w:val="00B93E37"/>
    <w:rsid w:val="00BA5EB2"/>
    <w:rsid w:val="00BD0793"/>
    <w:rsid w:val="00BD2AB0"/>
    <w:rsid w:val="00BE6905"/>
    <w:rsid w:val="00C70304"/>
    <w:rsid w:val="00CC664E"/>
    <w:rsid w:val="00DF3731"/>
    <w:rsid w:val="00E17E8F"/>
    <w:rsid w:val="00E6458B"/>
    <w:rsid w:val="00E70D00"/>
    <w:rsid w:val="00E82C56"/>
    <w:rsid w:val="00E907C4"/>
    <w:rsid w:val="00EB2877"/>
    <w:rsid w:val="00EB6FBF"/>
    <w:rsid w:val="00F23BBA"/>
    <w:rsid w:val="00F31FD9"/>
    <w:rsid w:val="00F40170"/>
    <w:rsid w:val="00F663DF"/>
    <w:rsid w:val="00F76156"/>
    <w:rsid w:val="00FE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F0F4"/>
  <w15:chartTrackingRefBased/>
  <w15:docId w15:val="{2F664797-07E1-40D2-AE0F-9D7B34D2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5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57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57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57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5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7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7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7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7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7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7B9"/>
    <w:rPr>
      <w:rFonts w:eastAsiaTheme="majorEastAsia" w:cstheme="majorBidi"/>
      <w:color w:val="272727" w:themeColor="text1" w:themeTint="D8"/>
    </w:rPr>
  </w:style>
  <w:style w:type="paragraph" w:styleId="Title">
    <w:name w:val="Title"/>
    <w:basedOn w:val="Normal"/>
    <w:next w:val="Normal"/>
    <w:link w:val="TitleChar"/>
    <w:uiPriority w:val="10"/>
    <w:qFormat/>
    <w:rsid w:val="00615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7B9"/>
    <w:pPr>
      <w:spacing w:before="160"/>
      <w:jc w:val="center"/>
    </w:pPr>
    <w:rPr>
      <w:i/>
      <w:iCs/>
      <w:color w:val="404040" w:themeColor="text1" w:themeTint="BF"/>
    </w:rPr>
  </w:style>
  <w:style w:type="character" w:customStyle="1" w:styleId="QuoteChar">
    <w:name w:val="Quote Char"/>
    <w:basedOn w:val="DefaultParagraphFont"/>
    <w:link w:val="Quote"/>
    <w:uiPriority w:val="29"/>
    <w:rsid w:val="006157B9"/>
    <w:rPr>
      <w:i/>
      <w:iCs/>
      <w:color w:val="404040" w:themeColor="text1" w:themeTint="BF"/>
    </w:rPr>
  </w:style>
  <w:style w:type="paragraph" w:styleId="ListParagraph">
    <w:name w:val="List Paragraph"/>
    <w:basedOn w:val="Normal"/>
    <w:uiPriority w:val="34"/>
    <w:qFormat/>
    <w:rsid w:val="006157B9"/>
    <w:pPr>
      <w:ind w:left="720"/>
      <w:contextualSpacing/>
    </w:pPr>
  </w:style>
  <w:style w:type="character" w:styleId="IntenseEmphasis">
    <w:name w:val="Intense Emphasis"/>
    <w:basedOn w:val="DefaultParagraphFont"/>
    <w:uiPriority w:val="21"/>
    <w:qFormat/>
    <w:rsid w:val="006157B9"/>
    <w:rPr>
      <w:i/>
      <w:iCs/>
      <w:color w:val="2F5496" w:themeColor="accent1" w:themeShade="BF"/>
    </w:rPr>
  </w:style>
  <w:style w:type="paragraph" w:styleId="IntenseQuote">
    <w:name w:val="Intense Quote"/>
    <w:basedOn w:val="Normal"/>
    <w:next w:val="Normal"/>
    <w:link w:val="IntenseQuoteChar"/>
    <w:uiPriority w:val="30"/>
    <w:qFormat/>
    <w:rsid w:val="00615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57B9"/>
    <w:rPr>
      <w:i/>
      <w:iCs/>
      <w:color w:val="2F5496" w:themeColor="accent1" w:themeShade="BF"/>
    </w:rPr>
  </w:style>
  <w:style w:type="character" w:styleId="IntenseReference">
    <w:name w:val="Intense Reference"/>
    <w:basedOn w:val="DefaultParagraphFont"/>
    <w:uiPriority w:val="32"/>
    <w:qFormat/>
    <w:rsid w:val="006157B9"/>
    <w:rPr>
      <w:b/>
      <w:bCs/>
      <w:smallCaps/>
      <w:color w:val="2F5496" w:themeColor="accent1" w:themeShade="BF"/>
      <w:spacing w:val="5"/>
    </w:rPr>
  </w:style>
  <w:style w:type="paragraph" w:styleId="NoSpacing">
    <w:name w:val="No Spacing"/>
    <w:uiPriority w:val="1"/>
    <w:qFormat/>
    <w:rsid w:val="006157B9"/>
    <w:pPr>
      <w:spacing w:after="0" w:line="240" w:lineRule="auto"/>
    </w:pPr>
  </w:style>
  <w:style w:type="paragraph" w:styleId="Header">
    <w:name w:val="header"/>
    <w:basedOn w:val="Normal"/>
    <w:link w:val="HeaderChar"/>
    <w:uiPriority w:val="99"/>
    <w:unhideWhenUsed/>
    <w:rsid w:val="00615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7B9"/>
  </w:style>
  <w:style w:type="paragraph" w:styleId="Footer">
    <w:name w:val="footer"/>
    <w:basedOn w:val="Normal"/>
    <w:link w:val="FooterChar"/>
    <w:uiPriority w:val="99"/>
    <w:unhideWhenUsed/>
    <w:rsid w:val="00615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7B9"/>
  </w:style>
  <w:style w:type="character" w:customStyle="1" w:styleId="text">
    <w:name w:val="text"/>
    <w:basedOn w:val="DefaultParagraphFont"/>
    <w:rsid w:val="00A46085"/>
  </w:style>
  <w:style w:type="character" w:customStyle="1" w:styleId="small-caps">
    <w:name w:val="small-caps"/>
    <w:basedOn w:val="DefaultParagraphFont"/>
    <w:rsid w:val="00722951"/>
  </w:style>
  <w:style w:type="character" w:customStyle="1" w:styleId="woj">
    <w:name w:val="woj"/>
    <w:basedOn w:val="DefaultParagraphFont"/>
    <w:rsid w:val="002D4A42"/>
  </w:style>
  <w:style w:type="character" w:styleId="Hyperlink">
    <w:name w:val="Hyperlink"/>
    <w:basedOn w:val="DefaultParagraphFont"/>
    <w:uiPriority w:val="99"/>
    <w:semiHidden/>
    <w:unhideWhenUsed/>
    <w:rsid w:val="00E907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109A-EC1F-4DF2-8095-A735F825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22</cp:revision>
  <dcterms:created xsi:type="dcterms:W3CDTF">2026-03-19T18:34:00Z</dcterms:created>
  <dcterms:modified xsi:type="dcterms:W3CDTF">2026-03-22T11:12:00Z</dcterms:modified>
</cp:coreProperties>
</file>