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54893" w14:textId="52667D83" w:rsidR="008276D0" w:rsidRDefault="00D22458" w:rsidP="00D22458">
      <w:pPr>
        <w:pStyle w:val="No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8-30-26</w:t>
      </w:r>
    </w:p>
    <w:p w14:paraId="68A5195B" w14:textId="65519857" w:rsidR="00D22458" w:rsidRDefault="00D22458" w:rsidP="00D22458">
      <w:pPr>
        <w:pStyle w:val="NoSpacing"/>
        <w:rPr>
          <w:sz w:val="22"/>
          <w:szCs w:val="22"/>
        </w:rPr>
      </w:pPr>
      <w:r>
        <w:rPr>
          <w:sz w:val="22"/>
          <w:szCs w:val="22"/>
        </w:rPr>
        <w:t>Romans 5:20-6:11</w:t>
      </w:r>
      <w:r w:rsidR="00EB6CBA">
        <w:rPr>
          <w:sz w:val="22"/>
          <w:szCs w:val="22"/>
        </w:rPr>
        <w:t xml:space="preserve"> </w:t>
      </w:r>
    </w:p>
    <w:p w14:paraId="166AEC7D" w14:textId="77777777" w:rsidR="00D22458" w:rsidRDefault="00D22458" w:rsidP="00D22458">
      <w:pPr>
        <w:pStyle w:val="NoSpacing"/>
        <w:rPr>
          <w:sz w:val="22"/>
          <w:szCs w:val="22"/>
        </w:rPr>
      </w:pPr>
    </w:p>
    <w:p w14:paraId="3E39E258" w14:textId="429E6DE7" w:rsidR="00D22458" w:rsidRDefault="00AC1695" w:rsidP="00D22458">
      <w:pPr>
        <w:pStyle w:val="NoSpacing"/>
        <w:rPr>
          <w:sz w:val="22"/>
          <w:szCs w:val="22"/>
        </w:rPr>
      </w:pPr>
      <w:r>
        <w:rPr>
          <w:sz w:val="22"/>
          <w:szCs w:val="22"/>
        </w:rPr>
        <w:t>I thought to look into these verses in Romans mainly because we are having some baptisms today.  Lord willing, there are seven people who will voluntarily and publicly demonstrate their allegiance to and solidarity with Christ.  Seven people, in a church this size is wonderful; but please don’t be enamored simply with the number; one person undergoing baptism is a cause for rejoicing.</w:t>
      </w:r>
      <w:r w:rsidR="00064E41">
        <w:rPr>
          <w:sz w:val="22"/>
          <w:szCs w:val="22"/>
        </w:rPr>
        <w:t xml:space="preserve"> How uniquely blessed each and every one of you are to be demonstrating your unity with Christ.</w:t>
      </w:r>
    </w:p>
    <w:p w14:paraId="1E19FDB9" w14:textId="77777777" w:rsidR="00064E41" w:rsidRDefault="00064E41" w:rsidP="00D22458">
      <w:pPr>
        <w:pStyle w:val="NoSpacing"/>
        <w:rPr>
          <w:sz w:val="22"/>
          <w:szCs w:val="22"/>
        </w:rPr>
      </w:pPr>
    </w:p>
    <w:p w14:paraId="0DB2F063" w14:textId="32EDC6B4" w:rsidR="00064E41" w:rsidRDefault="00F34880" w:rsidP="00D22458">
      <w:pPr>
        <w:pStyle w:val="NoSpacing"/>
        <w:rPr>
          <w:sz w:val="22"/>
          <w:szCs w:val="22"/>
        </w:rPr>
      </w:pPr>
      <w:r>
        <w:rPr>
          <w:sz w:val="22"/>
          <w:szCs w:val="22"/>
        </w:rPr>
        <w:t xml:space="preserve">You may notice in these verses that Paul speaks of sin and death even more than he speaks of baptism; </w:t>
      </w:r>
      <w:proofErr w:type="gramStart"/>
      <w:r>
        <w:rPr>
          <w:sz w:val="22"/>
          <w:szCs w:val="22"/>
        </w:rPr>
        <w:t>so</w:t>
      </w:r>
      <w:proofErr w:type="gramEnd"/>
      <w:r>
        <w:rPr>
          <w:sz w:val="22"/>
          <w:szCs w:val="22"/>
        </w:rPr>
        <w:t xml:space="preserve"> while we look at these verses and discuss baptism, we will take a hard look at sin and death.  But first, let me go over a little about what Christian baptism is and is not.</w:t>
      </w:r>
    </w:p>
    <w:p w14:paraId="22BDF19E" w14:textId="77777777" w:rsidR="00F34880" w:rsidRDefault="00F34880" w:rsidP="00D22458">
      <w:pPr>
        <w:pStyle w:val="NoSpacing"/>
        <w:rPr>
          <w:sz w:val="22"/>
          <w:szCs w:val="22"/>
        </w:rPr>
      </w:pPr>
    </w:p>
    <w:p w14:paraId="31DC37B5" w14:textId="510AF06C" w:rsidR="00F34880" w:rsidRDefault="00990293" w:rsidP="00D22458">
      <w:pPr>
        <w:pStyle w:val="NoSpacing"/>
        <w:rPr>
          <w:rStyle w:val="text"/>
          <w:sz w:val="22"/>
          <w:szCs w:val="22"/>
        </w:rPr>
      </w:pPr>
      <w:r>
        <w:rPr>
          <w:sz w:val="22"/>
          <w:szCs w:val="22"/>
        </w:rPr>
        <w:t xml:space="preserve">Christian baptism is not the same as the baptism given by John the Baptist.  </w:t>
      </w:r>
      <w:r w:rsidR="00BF2929">
        <w:rPr>
          <w:sz w:val="22"/>
          <w:szCs w:val="22"/>
        </w:rPr>
        <w:t xml:space="preserve">In Acts 19, we read of some men who Paul met who had only been baptized with the baptism of John.  They were Christians, but as Paul </w:t>
      </w:r>
      <w:r w:rsidR="00BF2929" w:rsidRPr="00BF2929">
        <w:rPr>
          <w:sz w:val="22"/>
          <w:szCs w:val="22"/>
        </w:rPr>
        <w:t xml:space="preserve">said: </w:t>
      </w:r>
      <w:r w:rsidR="00BF2929" w:rsidRPr="00BF2929">
        <w:rPr>
          <w:rStyle w:val="text"/>
          <w:i/>
          <w:iCs/>
          <w:color w:val="EE0000"/>
          <w:sz w:val="22"/>
          <w:szCs w:val="22"/>
        </w:rPr>
        <w:t>“John baptized with the baptism of repentance, telling the people to believe in Him who was coming after him, that is, in Jesus.”</w:t>
      </w:r>
      <w:r w:rsidR="00BF2929" w:rsidRPr="00BF2929">
        <w:rPr>
          <w:rStyle w:val="text"/>
          <w:sz w:val="22"/>
          <w:szCs w:val="22"/>
        </w:rPr>
        <w:t xml:space="preserve">  </w:t>
      </w:r>
      <w:r w:rsidR="004457A7">
        <w:rPr>
          <w:rStyle w:val="text"/>
          <w:sz w:val="22"/>
          <w:szCs w:val="22"/>
        </w:rPr>
        <w:t xml:space="preserve">(19:4) </w:t>
      </w:r>
      <w:r w:rsidR="00BF2929">
        <w:rPr>
          <w:rStyle w:val="text"/>
          <w:sz w:val="22"/>
          <w:szCs w:val="22"/>
        </w:rPr>
        <w:t>So John’s baptism was received when the people had repented of their sins.  They underwent baptism as a symbolic washing away of sins.  Christian baptism takes place after a person has accepted Jesus as Lord and Saviour.  Their sins are already washed away in His blood.  Christian baptism is not for washing away sins.</w:t>
      </w:r>
    </w:p>
    <w:p w14:paraId="224E8C0F" w14:textId="77777777" w:rsidR="00BF2929" w:rsidRDefault="00BF2929" w:rsidP="00D22458">
      <w:pPr>
        <w:pStyle w:val="NoSpacing"/>
        <w:rPr>
          <w:rStyle w:val="text"/>
          <w:sz w:val="22"/>
          <w:szCs w:val="22"/>
        </w:rPr>
      </w:pPr>
    </w:p>
    <w:p w14:paraId="0A529799" w14:textId="48C82835" w:rsidR="00BF2929" w:rsidRDefault="004457A7" w:rsidP="00D22458">
      <w:pPr>
        <w:pStyle w:val="NoSpacing"/>
        <w:rPr>
          <w:rStyle w:val="text"/>
          <w:sz w:val="22"/>
          <w:szCs w:val="22"/>
        </w:rPr>
      </w:pPr>
      <w:r>
        <w:rPr>
          <w:rStyle w:val="text"/>
          <w:sz w:val="22"/>
          <w:szCs w:val="22"/>
        </w:rPr>
        <w:t xml:space="preserve">The Puritans referred to baptism as a “means of grace”; and there are some religions that consider baptism as the way to “obtain” grace: in other words, salvation.  There is a difference: Some religions such as Roman Catholic and some Lutheran’s believe that salvation comes when someone is baptized, which is why they baptize infants.  This is an incorrect teaching.  Although the Bible </w:t>
      </w:r>
      <w:proofErr w:type="gramStart"/>
      <w:r>
        <w:rPr>
          <w:rStyle w:val="text"/>
          <w:sz w:val="22"/>
          <w:szCs w:val="22"/>
        </w:rPr>
        <w:t>associates</w:t>
      </w:r>
      <w:proofErr w:type="gramEnd"/>
      <w:r>
        <w:rPr>
          <w:rStyle w:val="text"/>
          <w:sz w:val="22"/>
          <w:szCs w:val="22"/>
        </w:rPr>
        <w:t xml:space="preserve"> baptism with salvation, it is clear that baptism does not save.  It is only Jesus who saves.</w:t>
      </w:r>
    </w:p>
    <w:p w14:paraId="6F04EACF" w14:textId="77777777" w:rsidR="00BF2929" w:rsidRDefault="00BF2929" w:rsidP="00D22458">
      <w:pPr>
        <w:pStyle w:val="NoSpacing"/>
        <w:rPr>
          <w:rStyle w:val="text"/>
          <w:sz w:val="22"/>
          <w:szCs w:val="22"/>
        </w:rPr>
      </w:pPr>
    </w:p>
    <w:p w14:paraId="6167EF57" w14:textId="1E84D247" w:rsidR="00BF2929" w:rsidRDefault="004457A7" w:rsidP="00D22458">
      <w:pPr>
        <w:pStyle w:val="NoSpacing"/>
        <w:rPr>
          <w:sz w:val="22"/>
          <w:szCs w:val="22"/>
        </w:rPr>
      </w:pPr>
      <w:r>
        <w:rPr>
          <w:sz w:val="22"/>
          <w:szCs w:val="22"/>
        </w:rPr>
        <w:t xml:space="preserve">When the Puritans referred to a means of grace, they were meaning that baptism could provide more grace in our lives.  Grace, which is the undeserved favor we receive when we accept Jesus, in not a one and done deal.  </w:t>
      </w:r>
      <w:r w:rsidR="00B262C8">
        <w:rPr>
          <w:sz w:val="22"/>
          <w:szCs w:val="22"/>
        </w:rPr>
        <w:t>Grace is offered to us throughout our lives.  Baptism, the Lord’s supper, prayer, plus other gifts from God are a way of opening ourselves to more of God’s grace.  It all helps us in our sanctification process.</w:t>
      </w:r>
    </w:p>
    <w:p w14:paraId="2132932D" w14:textId="77777777" w:rsidR="00B262C8" w:rsidRDefault="00B262C8" w:rsidP="00D22458">
      <w:pPr>
        <w:pStyle w:val="NoSpacing"/>
        <w:rPr>
          <w:sz w:val="22"/>
          <w:szCs w:val="22"/>
        </w:rPr>
      </w:pPr>
    </w:p>
    <w:p w14:paraId="682AC93A" w14:textId="5D3922EC" w:rsidR="00B262C8" w:rsidRDefault="00B262C8" w:rsidP="00D22458">
      <w:pPr>
        <w:pStyle w:val="NoSpacing"/>
        <w:rPr>
          <w:sz w:val="22"/>
          <w:szCs w:val="22"/>
        </w:rPr>
      </w:pPr>
      <w:r>
        <w:rPr>
          <w:sz w:val="22"/>
          <w:szCs w:val="22"/>
        </w:rPr>
        <w:t xml:space="preserve">Now, there are some Christian denominations that practice different forms of baptism such as sprinkling and infant baptism.  As long as they still hold to all the primary tenants of Christianity, we still maintain fellowship with them.  The method of baptism is a secondary issue.  Having said that, this church body and many others, believes that baptism by submersion is the Biblical method of baptism.  </w:t>
      </w:r>
      <w:r w:rsidR="00A3142C">
        <w:rPr>
          <w:sz w:val="22"/>
          <w:szCs w:val="22"/>
        </w:rPr>
        <w:t>It is the way to demonstrate our solidarity with Christ in His death, burial, and resurrection.</w:t>
      </w:r>
    </w:p>
    <w:p w14:paraId="61452BE4" w14:textId="77777777" w:rsidR="00A3142C" w:rsidRDefault="00A3142C" w:rsidP="00D22458">
      <w:pPr>
        <w:pStyle w:val="NoSpacing"/>
        <w:rPr>
          <w:sz w:val="22"/>
          <w:szCs w:val="22"/>
        </w:rPr>
      </w:pPr>
    </w:p>
    <w:p w14:paraId="7F9DB237" w14:textId="5840C834" w:rsidR="00A3142C" w:rsidRDefault="00B063A6" w:rsidP="00D22458">
      <w:pPr>
        <w:pStyle w:val="NoSpacing"/>
        <w:rPr>
          <w:sz w:val="22"/>
          <w:szCs w:val="22"/>
        </w:rPr>
      </w:pPr>
      <w:r>
        <w:rPr>
          <w:sz w:val="22"/>
          <w:szCs w:val="22"/>
        </w:rPr>
        <w:t xml:space="preserve">In our passage for today, I began with the last two verses of chapter 5 so that we could make sense of the first couple verses of chapter 6.  These verses have a lot in them but let me just scratch the surface.  Paul tells us that the Law came in so that the transgression would increase.  </w:t>
      </w:r>
    </w:p>
    <w:p w14:paraId="578B5EDB" w14:textId="77777777" w:rsidR="00B063A6" w:rsidRDefault="00B063A6" w:rsidP="00D22458">
      <w:pPr>
        <w:pStyle w:val="NoSpacing"/>
        <w:rPr>
          <w:sz w:val="22"/>
          <w:szCs w:val="22"/>
        </w:rPr>
      </w:pPr>
    </w:p>
    <w:p w14:paraId="7C7155AC" w14:textId="77777777" w:rsidR="00343538" w:rsidRDefault="00343538">
      <w:pPr>
        <w:rPr>
          <w:sz w:val="22"/>
          <w:szCs w:val="22"/>
        </w:rPr>
      </w:pPr>
      <w:r>
        <w:rPr>
          <w:sz w:val="22"/>
          <w:szCs w:val="22"/>
        </w:rPr>
        <w:br w:type="page"/>
      </w:r>
    </w:p>
    <w:p w14:paraId="06D3919E" w14:textId="786BEFFB" w:rsidR="00B063A6" w:rsidRDefault="00B063A6" w:rsidP="00D22458">
      <w:pPr>
        <w:pStyle w:val="NoSpacing"/>
        <w:rPr>
          <w:sz w:val="22"/>
          <w:szCs w:val="22"/>
        </w:rPr>
      </w:pPr>
      <w:r>
        <w:rPr>
          <w:sz w:val="22"/>
          <w:szCs w:val="22"/>
        </w:rPr>
        <w:lastRenderedPageBreak/>
        <w:t>Sin was in the world long before the Law of Moses.  One of the primary effects of the Law was to increase sin.  Notice it uses the word “transgress”.  Before the Law, people were sinning; now that the Law came into being, they were transgressing, or breaking, the Law in addition to sinning.  It made things worse for people as far as maintaining a moral life.  The Law was never meant to save: We can see as far back as Abraham and Noah and Enoch that salvation</w:t>
      </w:r>
      <w:r w:rsidR="00357BED">
        <w:rPr>
          <w:sz w:val="22"/>
          <w:szCs w:val="22"/>
        </w:rPr>
        <w:t xml:space="preserve"> came from righteousness based on faith.</w:t>
      </w:r>
      <w:r w:rsidR="00343538">
        <w:rPr>
          <w:sz w:val="22"/>
          <w:szCs w:val="22"/>
        </w:rPr>
        <w:t xml:space="preserve">  Also, notice that it says “</w:t>
      </w:r>
      <w:r w:rsidR="00343538" w:rsidRPr="00A659B6">
        <w:rPr>
          <w:i/>
          <w:iCs/>
          <w:color w:val="EE0000"/>
          <w:sz w:val="22"/>
          <w:szCs w:val="22"/>
        </w:rPr>
        <w:t>the transgression</w:t>
      </w:r>
      <w:r w:rsidR="00343538">
        <w:rPr>
          <w:sz w:val="22"/>
          <w:szCs w:val="22"/>
        </w:rPr>
        <w:t>”.  It is referring back to the Garden of Eden where Adam transgressed the one law God gave.</w:t>
      </w:r>
    </w:p>
    <w:p w14:paraId="036113A7" w14:textId="77777777" w:rsidR="00343538" w:rsidRDefault="00343538" w:rsidP="00D22458">
      <w:pPr>
        <w:pStyle w:val="NoSpacing"/>
        <w:rPr>
          <w:sz w:val="22"/>
          <w:szCs w:val="22"/>
        </w:rPr>
      </w:pPr>
    </w:p>
    <w:p w14:paraId="40CE5700" w14:textId="22F09A6D" w:rsidR="00357BED" w:rsidRDefault="00737126" w:rsidP="00D22458">
      <w:pPr>
        <w:pStyle w:val="NoSpacing"/>
        <w:rPr>
          <w:sz w:val="22"/>
          <w:szCs w:val="22"/>
        </w:rPr>
      </w:pPr>
      <w:r>
        <w:rPr>
          <w:sz w:val="22"/>
          <w:szCs w:val="22"/>
        </w:rPr>
        <w:t xml:space="preserve">Obviously, the Law is not bad; it was given by God.  For those who lived before Jesus, it was a way to demonstrate the faith that was counted as righteousness.  For those of us who now belong to Christ, the Law tells us about the character of God.  It tells us what He likes and how we may please Him through faith.  </w:t>
      </w:r>
      <w:r w:rsidR="002F4E4E">
        <w:rPr>
          <w:sz w:val="22"/>
          <w:szCs w:val="22"/>
        </w:rPr>
        <w:t xml:space="preserve">In Jerimiah 31:33, God promises a new covenant, which we have received in Jesus Christ.  In the new </w:t>
      </w:r>
      <w:r w:rsidR="002F4E4E" w:rsidRPr="002F4E4E">
        <w:rPr>
          <w:sz w:val="22"/>
          <w:szCs w:val="22"/>
        </w:rPr>
        <w:t>covenant</w:t>
      </w:r>
      <w:r w:rsidR="002F4E4E">
        <w:rPr>
          <w:sz w:val="22"/>
          <w:szCs w:val="22"/>
        </w:rPr>
        <w:t>,</w:t>
      </w:r>
      <w:r w:rsidR="002F4E4E" w:rsidRPr="002F4E4E">
        <w:rPr>
          <w:sz w:val="22"/>
          <w:szCs w:val="22"/>
        </w:rPr>
        <w:t xml:space="preserve"> </w:t>
      </w:r>
      <w:r w:rsidR="002F4E4E" w:rsidRPr="002F4E4E">
        <w:rPr>
          <w:i/>
          <w:iCs/>
          <w:color w:val="EE0000"/>
          <w:sz w:val="22"/>
          <w:szCs w:val="22"/>
        </w:rPr>
        <w:t xml:space="preserve">“I will put My law within them and on their </w:t>
      </w:r>
      <w:proofErr w:type="gramStart"/>
      <w:r w:rsidR="002F4E4E" w:rsidRPr="002F4E4E">
        <w:rPr>
          <w:i/>
          <w:iCs/>
          <w:color w:val="EE0000"/>
          <w:sz w:val="22"/>
          <w:szCs w:val="22"/>
        </w:rPr>
        <w:t>heart</w:t>
      </w:r>
      <w:proofErr w:type="gramEnd"/>
      <w:r w:rsidR="002F4E4E" w:rsidRPr="002F4E4E">
        <w:rPr>
          <w:i/>
          <w:iCs/>
          <w:color w:val="EE0000"/>
          <w:sz w:val="22"/>
          <w:szCs w:val="22"/>
        </w:rPr>
        <w:t xml:space="preserve"> I will write it.”</w:t>
      </w:r>
      <w:r w:rsidR="002F4E4E" w:rsidRPr="002F4E4E">
        <w:rPr>
          <w:sz w:val="22"/>
          <w:szCs w:val="22"/>
        </w:rPr>
        <w:t xml:space="preserve">  </w:t>
      </w:r>
      <w:r w:rsidR="002F4E4E">
        <w:rPr>
          <w:sz w:val="22"/>
          <w:szCs w:val="22"/>
        </w:rPr>
        <w:t>That doesn’t mean that we will robotically follow God’s commands; it means that our desire will be for the things that God desires.</w:t>
      </w:r>
    </w:p>
    <w:p w14:paraId="3C0A0A3F" w14:textId="77777777" w:rsidR="004B6A2B" w:rsidRDefault="004B6A2B" w:rsidP="00D22458">
      <w:pPr>
        <w:pStyle w:val="NoSpacing"/>
        <w:rPr>
          <w:sz w:val="22"/>
          <w:szCs w:val="22"/>
        </w:rPr>
      </w:pPr>
    </w:p>
    <w:p w14:paraId="4FDF5122" w14:textId="03C21D51" w:rsidR="009462B3" w:rsidRDefault="009462B3" w:rsidP="00D22458">
      <w:pPr>
        <w:pStyle w:val="NoSpacing"/>
        <w:rPr>
          <w:sz w:val="22"/>
          <w:szCs w:val="22"/>
        </w:rPr>
      </w:pPr>
      <w:r>
        <w:rPr>
          <w:sz w:val="22"/>
          <w:szCs w:val="22"/>
        </w:rPr>
        <w:t>And here we see another benefit of the Law: Sin was already prevalent and the Law made it worse by adding transgression.  Now, there could be even more grace, even more undeserved favor, poured out on God’s beloved creation.  By trying to win our own salvation, by trying to obey all the Law, death, eternal death, will prevail.  But our salvation, our eternal life, comes through the substitutionary death of Christ on the cross.  It is only by grace through faith in Jesus Christ that we are saved.</w:t>
      </w:r>
    </w:p>
    <w:p w14:paraId="7001C805" w14:textId="77777777" w:rsidR="009462B3" w:rsidRDefault="009462B3" w:rsidP="00D22458">
      <w:pPr>
        <w:pStyle w:val="NoSpacing"/>
        <w:rPr>
          <w:sz w:val="22"/>
          <w:szCs w:val="22"/>
        </w:rPr>
      </w:pPr>
    </w:p>
    <w:p w14:paraId="0AA1CA70" w14:textId="77777777" w:rsidR="00701585" w:rsidRDefault="009462B3" w:rsidP="00D22458">
      <w:pPr>
        <w:pStyle w:val="NoSpacing"/>
        <w:rPr>
          <w:sz w:val="22"/>
          <w:szCs w:val="22"/>
        </w:rPr>
      </w:pPr>
      <w:r>
        <w:rPr>
          <w:sz w:val="22"/>
          <w:szCs w:val="22"/>
        </w:rPr>
        <w:t xml:space="preserve">Well, the sin corrupted mind of mankind will say, “Let’s </w:t>
      </w:r>
      <w:r w:rsidR="00701585">
        <w:rPr>
          <w:sz w:val="22"/>
          <w:szCs w:val="22"/>
        </w:rPr>
        <w:t xml:space="preserve">continue to sin a whole lot more so that grace may continue to increase.”  Paul says in no uncertain terms that that’s not the way it works.  Our undeserved favor was poured out when God’s only begotten Son died on the cross; when He was the propitiatory sacrifice for our sins.  There is still more grace: the common grace that comes upon all the earth such as rain and sunshine and human love.  And there is the precious grace we receive as Christians that sustain us through this life and into the next.  </w:t>
      </w:r>
    </w:p>
    <w:p w14:paraId="55974BB9" w14:textId="77777777" w:rsidR="00701585" w:rsidRDefault="00701585" w:rsidP="00D22458">
      <w:pPr>
        <w:pStyle w:val="NoSpacing"/>
        <w:rPr>
          <w:sz w:val="22"/>
          <w:szCs w:val="22"/>
        </w:rPr>
      </w:pPr>
    </w:p>
    <w:p w14:paraId="73556834" w14:textId="15DC8CEA" w:rsidR="009462B3" w:rsidRDefault="00701585" w:rsidP="00D22458">
      <w:pPr>
        <w:pStyle w:val="NoSpacing"/>
        <w:rPr>
          <w:sz w:val="22"/>
          <w:szCs w:val="22"/>
        </w:rPr>
      </w:pPr>
      <w:r>
        <w:rPr>
          <w:sz w:val="22"/>
          <w:szCs w:val="22"/>
        </w:rPr>
        <w:t xml:space="preserve">But God doesn’t need our help.  If we continue to persist in sin after receiving Christ, it was not a true acceptance of Jesus.  Christians will sin, because we are human-beings and that is our twisted nature from the Garden of Eden.  </w:t>
      </w:r>
      <w:r w:rsidR="00C22F12">
        <w:rPr>
          <w:sz w:val="22"/>
          <w:szCs w:val="22"/>
        </w:rPr>
        <w:t xml:space="preserve">Sometimes a Christian might even commit a very grievous sin.  </w:t>
      </w:r>
      <w:r>
        <w:rPr>
          <w:sz w:val="22"/>
          <w:szCs w:val="22"/>
        </w:rPr>
        <w:t xml:space="preserve">But that is different from living in sin.  Living in sin is a continuous conscious committing of a particular sin or sins.  </w:t>
      </w:r>
      <w:r w:rsidR="00C22F12">
        <w:rPr>
          <w:sz w:val="22"/>
          <w:szCs w:val="22"/>
        </w:rPr>
        <w:t>Examples include: carrying on an adulterous relationship, use of pornography, persisting in fornication, alcohol or drug addiction, constant gossip, lying, the list goes on.  If a person is truly dedicated to Jesus, they will either not live in sin, or be trying desperately to stop.  The teaching that a person can be a carnal Christian is a lie.</w:t>
      </w:r>
    </w:p>
    <w:p w14:paraId="06A4095E" w14:textId="77777777" w:rsidR="00C22F12" w:rsidRDefault="00C22F12" w:rsidP="00D22458">
      <w:pPr>
        <w:pStyle w:val="NoSpacing"/>
        <w:rPr>
          <w:sz w:val="22"/>
          <w:szCs w:val="22"/>
        </w:rPr>
      </w:pPr>
    </w:p>
    <w:p w14:paraId="73DE5C0C" w14:textId="7E097F48" w:rsidR="00C22F12" w:rsidRDefault="00EB5F1F" w:rsidP="00D22458">
      <w:pPr>
        <w:pStyle w:val="NoSpacing"/>
        <w:rPr>
          <w:sz w:val="22"/>
          <w:szCs w:val="22"/>
        </w:rPr>
      </w:pPr>
      <w:r>
        <w:rPr>
          <w:sz w:val="22"/>
          <w:szCs w:val="22"/>
        </w:rPr>
        <w:t>Next, Paul brings up baptism.  Here we see that we are to be buried with Him in baptism.  This is one of the main places we get full submersion baptism.  You are acting as if you are being buried in death just as Jesus was.  Down in verse 6 it mentions that our old self was crucified with Jesus.  We accept Jesus first as our Saviour and we are saved</w:t>
      </w:r>
      <w:r w:rsidR="008222C7">
        <w:rPr>
          <w:sz w:val="22"/>
          <w:szCs w:val="22"/>
        </w:rPr>
        <w:t>; we receive that new heart with the Law written on it that we were promised.  We are a new creature in Christ.  And as we will see, there are important reasons for considering ourselves crucified with Christ.</w:t>
      </w:r>
    </w:p>
    <w:p w14:paraId="332C5D2B" w14:textId="77777777" w:rsidR="008222C7" w:rsidRDefault="008222C7" w:rsidP="00D22458">
      <w:pPr>
        <w:pStyle w:val="NoSpacing"/>
        <w:rPr>
          <w:sz w:val="22"/>
          <w:szCs w:val="22"/>
        </w:rPr>
      </w:pPr>
    </w:p>
    <w:p w14:paraId="24E18A62" w14:textId="77777777" w:rsidR="00A659B6" w:rsidRDefault="00A659B6">
      <w:pPr>
        <w:rPr>
          <w:sz w:val="22"/>
          <w:szCs w:val="22"/>
        </w:rPr>
      </w:pPr>
      <w:r>
        <w:rPr>
          <w:sz w:val="22"/>
          <w:szCs w:val="22"/>
        </w:rPr>
        <w:br w:type="page"/>
      </w:r>
    </w:p>
    <w:p w14:paraId="1E64F431" w14:textId="54037D0F" w:rsidR="008222C7" w:rsidRDefault="008222C7" w:rsidP="00D22458">
      <w:pPr>
        <w:pStyle w:val="NoSpacing"/>
        <w:rPr>
          <w:sz w:val="22"/>
          <w:szCs w:val="22"/>
        </w:rPr>
      </w:pPr>
      <w:r>
        <w:rPr>
          <w:sz w:val="22"/>
          <w:szCs w:val="22"/>
        </w:rPr>
        <w:lastRenderedPageBreak/>
        <w:t>What does it mean that we were baptized into His death?  Baptism carries the idea of being engulfed in something.  Christ died vicariously for us; we are engulfed in His death; which means that we receive its benefits.  The debt of our sins is paid.  The wrath of God that we deserve has been accepted by Jesus and we now receive His righteousness.  Jesus refers to His suffering as the cup that He must drink</w:t>
      </w:r>
      <w:r w:rsidR="009C0DB1">
        <w:rPr>
          <w:sz w:val="22"/>
          <w:szCs w:val="22"/>
        </w:rPr>
        <w:t>; it is also a baptism in the fiery wrath of God: We are baptized into His death and receive the benefits of the cup He drank.</w:t>
      </w:r>
    </w:p>
    <w:p w14:paraId="4E6C1AEB" w14:textId="77777777" w:rsidR="009C0DB1" w:rsidRDefault="009C0DB1" w:rsidP="00D22458">
      <w:pPr>
        <w:pStyle w:val="NoSpacing"/>
        <w:rPr>
          <w:sz w:val="22"/>
          <w:szCs w:val="22"/>
        </w:rPr>
      </w:pPr>
    </w:p>
    <w:p w14:paraId="645794FB" w14:textId="6586C6BB" w:rsidR="009C0DB1" w:rsidRDefault="009C0DB1" w:rsidP="00D22458">
      <w:pPr>
        <w:pStyle w:val="NoSpacing"/>
        <w:rPr>
          <w:sz w:val="22"/>
          <w:szCs w:val="22"/>
        </w:rPr>
      </w:pPr>
      <w:r>
        <w:rPr>
          <w:sz w:val="22"/>
          <w:szCs w:val="22"/>
        </w:rPr>
        <w:t xml:space="preserve">What is the benefit for us to die in this way?  Well, verse 7 says: </w:t>
      </w:r>
      <w:r w:rsidRPr="009C0DB1">
        <w:rPr>
          <w:i/>
          <w:iCs/>
          <w:color w:val="EE0000"/>
          <w:sz w:val="22"/>
          <w:szCs w:val="22"/>
        </w:rPr>
        <w:t>For he who has died is freed from sin.</w:t>
      </w:r>
      <w:r>
        <w:rPr>
          <w:sz w:val="22"/>
          <w:szCs w:val="22"/>
        </w:rPr>
        <w:t xml:space="preserve">  Think about it: if you are dead, you can’t sin anymore.  What that means for us who have died with Christ is that we decide to sin.  Someone outside of Christ can’t help but sin.  This is a tough thing</w:t>
      </w:r>
      <w:r w:rsidR="003C0411">
        <w:rPr>
          <w:sz w:val="22"/>
          <w:szCs w:val="22"/>
        </w:rPr>
        <w:t xml:space="preserve">, </w:t>
      </w:r>
      <w:r>
        <w:rPr>
          <w:sz w:val="22"/>
          <w:szCs w:val="22"/>
        </w:rPr>
        <w:t>because while we are in our carnal bodies, we will sin.  But we are not forced by our bodies to sin.</w:t>
      </w:r>
    </w:p>
    <w:p w14:paraId="1E7541BA" w14:textId="6CBBDD74" w:rsidR="009C0DB1" w:rsidRDefault="003C0411" w:rsidP="00D22458">
      <w:pPr>
        <w:pStyle w:val="NoSpacing"/>
        <w:rPr>
          <w:sz w:val="22"/>
          <w:szCs w:val="22"/>
        </w:rPr>
      </w:pPr>
      <w:r>
        <w:rPr>
          <w:sz w:val="22"/>
          <w:szCs w:val="22"/>
        </w:rPr>
        <w:t xml:space="preserve">In chapter 7 of this epistle, Paul makes it clear that he will still sin even though he doesn’t want to.  That is the consequence of living in our current bodies which have a sin nature inherited from our first parents.  The good news is, as he tells us in verse 6, that we are no longer slaves to sin.  Again, this does not give us freedom to sin as we wish.  That mistake has been made and it is called antinomianism or lawlessness.  To see how serious this is, remember that Paul calls the antichrist the man of lawlessness.  </w:t>
      </w:r>
    </w:p>
    <w:p w14:paraId="696AE28B" w14:textId="77777777" w:rsidR="003C0411" w:rsidRDefault="003C0411" w:rsidP="00D22458">
      <w:pPr>
        <w:pStyle w:val="NoSpacing"/>
        <w:rPr>
          <w:sz w:val="22"/>
          <w:szCs w:val="22"/>
        </w:rPr>
      </w:pPr>
    </w:p>
    <w:p w14:paraId="442E430D" w14:textId="75EED071" w:rsidR="003C0411" w:rsidRDefault="003C0411" w:rsidP="00D22458">
      <w:pPr>
        <w:pStyle w:val="NoSpacing"/>
        <w:rPr>
          <w:sz w:val="22"/>
          <w:szCs w:val="22"/>
        </w:rPr>
      </w:pPr>
      <w:r>
        <w:rPr>
          <w:sz w:val="22"/>
          <w:szCs w:val="22"/>
        </w:rPr>
        <w:t xml:space="preserve">Also, we read from the apostle John in his first </w:t>
      </w:r>
      <w:r w:rsidRPr="00AB241D">
        <w:rPr>
          <w:sz w:val="22"/>
          <w:szCs w:val="22"/>
        </w:rPr>
        <w:t xml:space="preserve">letter: </w:t>
      </w:r>
      <w:r w:rsidR="00AB241D" w:rsidRPr="00AB241D">
        <w:rPr>
          <w:i/>
          <w:iCs/>
          <w:color w:val="EE0000"/>
          <w:sz w:val="22"/>
          <w:szCs w:val="22"/>
        </w:rPr>
        <w:t>If we confess our sins, He is faithful and righteous to forgive us our sins and to cleanse us from all unrighteousness.</w:t>
      </w:r>
      <w:r w:rsidR="00AB241D" w:rsidRPr="00AB241D">
        <w:rPr>
          <w:sz w:val="22"/>
          <w:szCs w:val="22"/>
        </w:rPr>
        <w:t xml:space="preserve">  </w:t>
      </w:r>
      <w:r w:rsidR="00AB241D">
        <w:rPr>
          <w:sz w:val="22"/>
          <w:szCs w:val="22"/>
        </w:rPr>
        <w:t>Does this mean that if we sin and don’t confess it, we lose our salvation?</w:t>
      </w:r>
      <w:r w:rsidR="001B321E">
        <w:rPr>
          <w:sz w:val="22"/>
          <w:szCs w:val="22"/>
        </w:rPr>
        <w:t xml:space="preserve"> </w:t>
      </w:r>
      <w:r w:rsidR="00AB241D">
        <w:rPr>
          <w:sz w:val="22"/>
          <w:szCs w:val="22"/>
        </w:rPr>
        <w:t xml:space="preserve"> No.  First off, it tells us that God will forgive us because He is faithful and He has promised to forgive our sins in Christ.  But even more to the point, He will forgive us because He is righteous.  Jesus has already paid the punishment for our sins on the cross, if God punished us again, He would not be righteous for punishing the same sin twice.  </w:t>
      </w:r>
      <w:r w:rsidR="001B321E">
        <w:rPr>
          <w:sz w:val="22"/>
          <w:szCs w:val="22"/>
        </w:rPr>
        <w:t>We are clean in the blood of Christ; we just sometimes need our feet washed in confession.  That keeps our fellowship with Christ free from any hinderance.</w:t>
      </w:r>
    </w:p>
    <w:p w14:paraId="7E849227" w14:textId="77777777" w:rsidR="001B321E" w:rsidRDefault="001B321E" w:rsidP="00D22458">
      <w:pPr>
        <w:pStyle w:val="NoSpacing"/>
        <w:rPr>
          <w:sz w:val="22"/>
          <w:szCs w:val="22"/>
        </w:rPr>
      </w:pPr>
    </w:p>
    <w:p w14:paraId="6034D038" w14:textId="698A50A2" w:rsidR="001B321E" w:rsidRDefault="000A606D" w:rsidP="00D22458">
      <w:pPr>
        <w:pStyle w:val="NoSpacing"/>
        <w:rPr>
          <w:sz w:val="22"/>
          <w:szCs w:val="22"/>
        </w:rPr>
      </w:pPr>
      <w:r>
        <w:rPr>
          <w:sz w:val="22"/>
          <w:szCs w:val="22"/>
        </w:rPr>
        <w:t xml:space="preserve">Obviously, we don’t stay under the water any more than Jesus stayed in the grave.  We come back up; and Jesus rose from the dead.  When we are in Christ, we have a newness of life, just like Jesus did.  Jesus was actually and truly resurrected.  He had His glorified body.  We know that He could do things in this body that He could not do in His original body.  For example, we know He could come into locked rooms without opening any doors or windows.  </w:t>
      </w:r>
    </w:p>
    <w:p w14:paraId="299EB357" w14:textId="77777777" w:rsidR="000A606D" w:rsidRDefault="000A606D" w:rsidP="00D22458">
      <w:pPr>
        <w:pStyle w:val="NoSpacing"/>
        <w:rPr>
          <w:sz w:val="22"/>
          <w:szCs w:val="22"/>
        </w:rPr>
      </w:pPr>
    </w:p>
    <w:p w14:paraId="2BC5D975" w14:textId="65914DD8" w:rsidR="000A606D" w:rsidRDefault="000A606D" w:rsidP="00D22458">
      <w:pPr>
        <w:pStyle w:val="NoSpacing"/>
        <w:rPr>
          <w:sz w:val="22"/>
          <w:szCs w:val="22"/>
        </w:rPr>
      </w:pPr>
      <w:r>
        <w:rPr>
          <w:sz w:val="22"/>
          <w:szCs w:val="22"/>
        </w:rPr>
        <w:t>In baptism we are likened to Christ in this life as a new creation.  It has its benefits now.  We are a new creature in Christ.  But it also has future benefits.  One day we will die and our bodies will be in some way buried.  We know that Jesus will come back to this earth one day in great power and glory.  When He does, those of us who are in Him will be resurrected in a new and glorified body.  We don’t know all of what that means; but at least we know that we will be free from the pull of sin.  Our goal of becoming like our Saviour will finally be reached.  That is part of what baptism is for us: a look at that promised glorious resurrection.</w:t>
      </w:r>
    </w:p>
    <w:p w14:paraId="2E843328" w14:textId="77777777" w:rsidR="000A606D" w:rsidRDefault="000A606D" w:rsidP="00D22458">
      <w:pPr>
        <w:pStyle w:val="NoSpacing"/>
        <w:rPr>
          <w:sz w:val="22"/>
          <w:szCs w:val="22"/>
        </w:rPr>
      </w:pPr>
    </w:p>
    <w:p w14:paraId="696551F5" w14:textId="3F600279" w:rsidR="000A606D" w:rsidRDefault="00E22757" w:rsidP="00D22458">
      <w:pPr>
        <w:pStyle w:val="NoSpacing"/>
        <w:rPr>
          <w:rStyle w:val="text"/>
          <w:sz w:val="22"/>
          <w:szCs w:val="22"/>
        </w:rPr>
      </w:pPr>
      <w:r>
        <w:rPr>
          <w:sz w:val="22"/>
          <w:szCs w:val="22"/>
        </w:rPr>
        <w:t xml:space="preserve">When we turn to Christ and receive the ordinance of baptism, Paul gives us an </w:t>
      </w:r>
      <w:r w:rsidRPr="00E22757">
        <w:rPr>
          <w:sz w:val="22"/>
          <w:szCs w:val="22"/>
        </w:rPr>
        <w:t xml:space="preserve">admonishment in verse 11: </w:t>
      </w:r>
      <w:r w:rsidRPr="00E22757">
        <w:rPr>
          <w:rStyle w:val="text"/>
          <w:i/>
          <w:iCs/>
          <w:color w:val="EE0000"/>
          <w:sz w:val="22"/>
          <w:szCs w:val="22"/>
        </w:rPr>
        <w:t>Even so consider yourselves to be dead to sin, but alive to God in Christ Jesus.</w:t>
      </w:r>
      <w:r w:rsidRPr="00E22757">
        <w:rPr>
          <w:rStyle w:val="text"/>
          <w:sz w:val="22"/>
          <w:szCs w:val="22"/>
        </w:rPr>
        <w:t xml:space="preserve">  </w:t>
      </w:r>
      <w:r>
        <w:rPr>
          <w:rStyle w:val="text"/>
          <w:sz w:val="22"/>
          <w:szCs w:val="22"/>
        </w:rPr>
        <w:t>Keeping this in mind should be a strong defense against temptation.  We are dead to sin; it is not our master.  We are alive to God.  Remember how Jesus explained to Nicodemus that he had to be born again.  When we experience that spiritual rebirth; when our spirits become alive again; we are no longer separated from God: we are alive to Him.</w:t>
      </w:r>
    </w:p>
    <w:p w14:paraId="31141E93" w14:textId="77777777" w:rsidR="00E22757" w:rsidRDefault="00E22757" w:rsidP="00D22458">
      <w:pPr>
        <w:pStyle w:val="NoSpacing"/>
        <w:rPr>
          <w:rStyle w:val="text"/>
          <w:sz w:val="22"/>
          <w:szCs w:val="22"/>
        </w:rPr>
      </w:pPr>
    </w:p>
    <w:p w14:paraId="68223251" w14:textId="4496BB90" w:rsidR="00E22757" w:rsidRDefault="00E22757" w:rsidP="00D22458">
      <w:pPr>
        <w:pStyle w:val="NoSpacing"/>
        <w:rPr>
          <w:rStyle w:val="text"/>
          <w:sz w:val="22"/>
          <w:szCs w:val="22"/>
        </w:rPr>
      </w:pPr>
      <w:r>
        <w:rPr>
          <w:rStyle w:val="text"/>
          <w:sz w:val="22"/>
          <w:szCs w:val="22"/>
        </w:rPr>
        <w:lastRenderedPageBreak/>
        <w:t xml:space="preserve">Importantly, all this takes place through Jesus.  We are dead to sin in Jesus; we are alive to God in Jesus.  There is no other way to the Father except through Jesus.  We cannot do it without Him; and He doesn’t need our help.  Just accept the gift of eternal life He offers, and let the new heart within you flow out in good works that God has had planned for you from eternity past.  </w:t>
      </w:r>
    </w:p>
    <w:p w14:paraId="3A5352B6" w14:textId="77777777" w:rsidR="00E22757" w:rsidRDefault="00E22757" w:rsidP="00D22458">
      <w:pPr>
        <w:pStyle w:val="NoSpacing"/>
        <w:rPr>
          <w:rStyle w:val="text"/>
          <w:sz w:val="22"/>
          <w:szCs w:val="22"/>
        </w:rPr>
      </w:pPr>
    </w:p>
    <w:p w14:paraId="69A4D590" w14:textId="1DA02F24" w:rsidR="009A6809" w:rsidRDefault="00E22757" w:rsidP="00D22458">
      <w:pPr>
        <w:pStyle w:val="NoSpacing"/>
        <w:rPr>
          <w:rStyle w:val="text"/>
          <w:sz w:val="22"/>
          <w:szCs w:val="22"/>
        </w:rPr>
      </w:pPr>
      <w:r>
        <w:rPr>
          <w:rStyle w:val="text"/>
          <w:sz w:val="22"/>
          <w:szCs w:val="22"/>
        </w:rPr>
        <w:t>Notice that in verse 9 Paul says that when Jesus was resurrected, death was no longer master over Him.  Was Jesus subject to the mastery of death?  Yes.  Jesus came to us not simply in the form of a human-being; He was a human-being.  All human-beings are subject to death</w:t>
      </w:r>
      <w:r w:rsidR="00A51D9B">
        <w:rPr>
          <w:rStyle w:val="text"/>
          <w:sz w:val="22"/>
          <w:szCs w:val="22"/>
        </w:rPr>
        <w:t>.  Jesus allowed Himself to come under the mastery of death, in order to save us from it.  But death is no longer His master as He showed by rising from the grave.  And it no longer has mastery over us in Christ Jesus our Lord.</w:t>
      </w:r>
    </w:p>
    <w:p w14:paraId="65F235D5" w14:textId="77777777" w:rsidR="00A659B6" w:rsidRDefault="00A659B6" w:rsidP="00A659B6">
      <w:pPr>
        <w:pStyle w:val="NoSpacing"/>
        <w:rPr>
          <w:rStyle w:val="text"/>
          <w:sz w:val="22"/>
          <w:szCs w:val="22"/>
        </w:rPr>
      </w:pPr>
    </w:p>
    <w:p w14:paraId="77233B20" w14:textId="4B1B0095" w:rsidR="00E22757" w:rsidRDefault="00C734EE" w:rsidP="00A659B6">
      <w:pPr>
        <w:pStyle w:val="NoSpacing"/>
      </w:pPr>
      <w:r w:rsidRPr="00A659B6">
        <w:rPr>
          <w:sz w:val="22"/>
          <w:szCs w:val="22"/>
        </w:rPr>
        <w:t>Why should we be baptized?  The simplest reason is because Jesus commanded it.  Matthew 28:19, “</w:t>
      </w:r>
      <w:r w:rsidRPr="00A659B6">
        <w:rPr>
          <w:rStyle w:val="woj"/>
          <w:i/>
          <w:iCs/>
          <w:color w:val="EE0000"/>
          <w:sz w:val="22"/>
          <w:szCs w:val="22"/>
        </w:rPr>
        <w:t>Go therefore and make disciples of all the nations, baptizing them in the name of the Father and the Son and the Holy Spirit.”</w:t>
      </w:r>
      <w:r w:rsidRPr="00A659B6">
        <w:rPr>
          <w:rStyle w:val="woj"/>
          <w:sz w:val="22"/>
          <w:szCs w:val="22"/>
        </w:rPr>
        <w:t xml:space="preserve">  Jesus </w:t>
      </w:r>
      <w:r w:rsidRPr="00A659B6">
        <w:rPr>
          <w:rStyle w:val="woj"/>
          <w:rFonts w:cstheme="minorHAnsi"/>
          <w:sz w:val="22"/>
          <w:szCs w:val="22"/>
        </w:rPr>
        <w:t xml:space="preserve">also said, </w:t>
      </w:r>
      <w:r w:rsidRPr="00A659B6">
        <w:rPr>
          <w:sz w:val="22"/>
          <w:szCs w:val="22"/>
        </w:rPr>
        <w:t>“If you love Me, you will keep My commandments.”  It is easy for us to love a spouse or parent or child; someone we can see and touch.  But Jesus is</w:t>
      </w:r>
      <w:r w:rsidRPr="00B3409B">
        <w:t xml:space="preserve"> not someone </w:t>
      </w:r>
      <w:r w:rsidR="00B3409B" w:rsidRPr="00B3409B">
        <w:t>we can see and touch at this point.  So, we show our love for Him by obeying His commandments.  The emotional attachment will come.</w:t>
      </w:r>
    </w:p>
    <w:p w14:paraId="58EFDD98" w14:textId="77777777" w:rsidR="00B3409B" w:rsidRDefault="00B3409B" w:rsidP="00C734EE">
      <w:pPr>
        <w:pStyle w:val="NoSpacing"/>
        <w:rPr>
          <w:sz w:val="22"/>
          <w:szCs w:val="22"/>
        </w:rPr>
      </w:pPr>
    </w:p>
    <w:p w14:paraId="0E47546B" w14:textId="6DFAF599" w:rsidR="00B3409B" w:rsidRPr="00B3409B" w:rsidRDefault="00B3409B" w:rsidP="00C734EE">
      <w:pPr>
        <w:pStyle w:val="NoSpacing"/>
        <w:rPr>
          <w:sz w:val="22"/>
          <w:szCs w:val="22"/>
        </w:rPr>
      </w:pPr>
      <w:r>
        <w:rPr>
          <w:sz w:val="22"/>
          <w:szCs w:val="22"/>
        </w:rPr>
        <w:t xml:space="preserve">Another reason, and much of the point of our passage today, is unity with Christ.  That is so deep and so important.  We are not just associated with Christ; we are part of Him.  He tells us that He is the vine and we are the branches.  Branches are attached to the vine; they are part of the plant.  We have the gift of the indwelling Holy Spirit.  Furthermore, </w:t>
      </w:r>
      <w:r w:rsidR="008070DF">
        <w:rPr>
          <w:sz w:val="22"/>
          <w:szCs w:val="22"/>
        </w:rPr>
        <w:t xml:space="preserve">in </w:t>
      </w:r>
      <w:r>
        <w:rPr>
          <w:sz w:val="22"/>
          <w:szCs w:val="22"/>
        </w:rPr>
        <w:t xml:space="preserve">Ephesians 2:6 we are told an amazing </w:t>
      </w:r>
      <w:r w:rsidRPr="00B3409B">
        <w:rPr>
          <w:sz w:val="22"/>
          <w:szCs w:val="22"/>
        </w:rPr>
        <w:t xml:space="preserve">fact: </w:t>
      </w:r>
      <w:r w:rsidR="008070DF">
        <w:rPr>
          <w:sz w:val="22"/>
          <w:szCs w:val="22"/>
        </w:rPr>
        <w:t>[God has</w:t>
      </w:r>
      <w:r w:rsidRPr="00B3409B">
        <w:rPr>
          <w:sz w:val="22"/>
          <w:szCs w:val="22"/>
        </w:rPr>
        <w:t xml:space="preserve">] </w:t>
      </w:r>
      <w:r w:rsidRPr="00B3409B">
        <w:rPr>
          <w:rStyle w:val="text"/>
          <w:i/>
          <w:iCs/>
          <w:color w:val="EE0000"/>
          <w:sz w:val="22"/>
          <w:szCs w:val="22"/>
        </w:rPr>
        <w:t>raised us up with Him, and seated us with Him in the heavenly places in Christ Jesus.</w:t>
      </w:r>
      <w:r w:rsidRPr="00B3409B">
        <w:rPr>
          <w:rStyle w:val="text"/>
          <w:sz w:val="22"/>
          <w:szCs w:val="22"/>
        </w:rPr>
        <w:t xml:space="preserve">  </w:t>
      </w:r>
      <w:r w:rsidR="008070DF">
        <w:rPr>
          <w:rStyle w:val="text"/>
          <w:sz w:val="22"/>
          <w:szCs w:val="22"/>
        </w:rPr>
        <w:t>We can’t be currently seated with Him unless we are a part of Him.</w:t>
      </w:r>
    </w:p>
    <w:p w14:paraId="092EBF2B" w14:textId="77777777" w:rsidR="00B3409B" w:rsidRPr="00B3409B" w:rsidRDefault="00B3409B" w:rsidP="00C734EE">
      <w:pPr>
        <w:pStyle w:val="NoSpacing"/>
        <w:rPr>
          <w:sz w:val="22"/>
          <w:szCs w:val="22"/>
        </w:rPr>
      </w:pPr>
    </w:p>
    <w:p w14:paraId="0408C3F0" w14:textId="3C1B0232" w:rsidR="00B3409B" w:rsidRDefault="00B3409B" w:rsidP="00C734EE">
      <w:pPr>
        <w:pStyle w:val="NoSpacing"/>
        <w:rPr>
          <w:sz w:val="22"/>
          <w:szCs w:val="22"/>
        </w:rPr>
      </w:pPr>
      <w:r>
        <w:rPr>
          <w:sz w:val="22"/>
          <w:szCs w:val="22"/>
        </w:rPr>
        <w:t xml:space="preserve">There is always the argument that you don’t have to be baptized to be saved, and that is true.  People are quick to point out the thief on the cross.  As Alistar Begg so succinctly put it “You are not thieves on a cross.”  </w:t>
      </w:r>
      <w:r w:rsidR="00E03DD8">
        <w:rPr>
          <w:sz w:val="22"/>
          <w:szCs w:val="22"/>
        </w:rPr>
        <w:t xml:space="preserve">There may be times where baptism </w:t>
      </w:r>
      <w:r w:rsidR="003220D6">
        <w:rPr>
          <w:sz w:val="22"/>
          <w:szCs w:val="22"/>
        </w:rPr>
        <w:t xml:space="preserve">by submersion </w:t>
      </w:r>
      <w:r w:rsidR="00E03DD8">
        <w:rPr>
          <w:sz w:val="22"/>
          <w:szCs w:val="22"/>
        </w:rPr>
        <w:t xml:space="preserve">is not feasible; perhaps health reasons keep one from being submerged.  In that case, a sprinkling is appropriate.  But dragging someone off their death bed to submerge them is ridiculous (and it has been done).  What it comes down to is that citing the thief is no excuse to avoid baptism. </w:t>
      </w:r>
    </w:p>
    <w:p w14:paraId="183AA0D0" w14:textId="77777777" w:rsidR="00E03DD8" w:rsidRDefault="00E03DD8" w:rsidP="00C734EE">
      <w:pPr>
        <w:pStyle w:val="NoSpacing"/>
        <w:rPr>
          <w:sz w:val="22"/>
          <w:szCs w:val="22"/>
        </w:rPr>
      </w:pPr>
    </w:p>
    <w:p w14:paraId="2DEC1587" w14:textId="34A2184C" w:rsidR="00E03DD8" w:rsidRDefault="00222421" w:rsidP="00C734EE">
      <w:pPr>
        <w:pStyle w:val="NoSpacing"/>
        <w:rPr>
          <w:sz w:val="22"/>
          <w:szCs w:val="22"/>
        </w:rPr>
      </w:pPr>
      <w:r>
        <w:rPr>
          <w:sz w:val="22"/>
          <w:szCs w:val="22"/>
        </w:rPr>
        <w:t xml:space="preserve">Baptism needs to be done.  It is a joy to the church to witness.  But more, it is a demonstration of submission to Christ; </w:t>
      </w:r>
      <w:r w:rsidR="00A343A6">
        <w:rPr>
          <w:sz w:val="22"/>
          <w:szCs w:val="22"/>
        </w:rPr>
        <w:t xml:space="preserve">to solidarity with Christ; and </w:t>
      </w:r>
      <w:r>
        <w:rPr>
          <w:sz w:val="22"/>
          <w:szCs w:val="22"/>
        </w:rPr>
        <w:t>it is obedience to Christ</w:t>
      </w:r>
      <w:r w:rsidR="00A343A6">
        <w:rPr>
          <w:sz w:val="22"/>
          <w:szCs w:val="22"/>
        </w:rPr>
        <w:t>.  All things which bring purpose to our current life and further glory in the life to come.</w:t>
      </w:r>
    </w:p>
    <w:p w14:paraId="708FEA1F" w14:textId="77777777" w:rsidR="00A343A6" w:rsidRDefault="00A343A6" w:rsidP="00C734EE">
      <w:pPr>
        <w:pStyle w:val="NoSpacing"/>
        <w:rPr>
          <w:sz w:val="22"/>
          <w:szCs w:val="22"/>
        </w:rPr>
      </w:pPr>
    </w:p>
    <w:p w14:paraId="45A3D387" w14:textId="77777777" w:rsidR="00A343A6" w:rsidRDefault="00A343A6" w:rsidP="00C734EE">
      <w:pPr>
        <w:pStyle w:val="NoSpacing"/>
        <w:rPr>
          <w:sz w:val="22"/>
          <w:szCs w:val="22"/>
        </w:rPr>
      </w:pPr>
    </w:p>
    <w:p w14:paraId="6F362061" w14:textId="77777777" w:rsidR="00A343A6" w:rsidRDefault="00A343A6" w:rsidP="00C734EE">
      <w:pPr>
        <w:pStyle w:val="NoSpacing"/>
        <w:rPr>
          <w:sz w:val="22"/>
          <w:szCs w:val="22"/>
        </w:rPr>
      </w:pPr>
    </w:p>
    <w:p w14:paraId="0BD42B1E" w14:textId="77777777" w:rsidR="00A659B6" w:rsidRDefault="00A659B6">
      <w:pPr>
        <w:rPr>
          <w:sz w:val="22"/>
          <w:szCs w:val="22"/>
        </w:rPr>
      </w:pPr>
      <w:r>
        <w:rPr>
          <w:sz w:val="22"/>
          <w:szCs w:val="22"/>
        </w:rPr>
        <w:br w:type="page"/>
      </w:r>
    </w:p>
    <w:p w14:paraId="301B16AA" w14:textId="18082730" w:rsidR="00A343A6" w:rsidRDefault="00A343A6" w:rsidP="00C734EE">
      <w:pPr>
        <w:pStyle w:val="NoSpacing"/>
        <w:rPr>
          <w:sz w:val="22"/>
          <w:szCs w:val="22"/>
        </w:rPr>
      </w:pPr>
      <w:r>
        <w:rPr>
          <w:sz w:val="22"/>
          <w:szCs w:val="22"/>
        </w:rPr>
        <w:lastRenderedPageBreak/>
        <w:t>Prayer</w:t>
      </w:r>
    </w:p>
    <w:p w14:paraId="0DE2E672" w14:textId="77777777" w:rsidR="00A343A6" w:rsidRDefault="00A343A6" w:rsidP="00C734EE">
      <w:pPr>
        <w:pStyle w:val="NoSpacing"/>
        <w:rPr>
          <w:sz w:val="22"/>
          <w:szCs w:val="22"/>
        </w:rPr>
      </w:pPr>
    </w:p>
    <w:p w14:paraId="68B31752" w14:textId="73679872" w:rsidR="00A343A6" w:rsidRDefault="000D798B" w:rsidP="00C734EE">
      <w:pPr>
        <w:pStyle w:val="NoSpacing"/>
        <w:rPr>
          <w:sz w:val="22"/>
          <w:szCs w:val="22"/>
        </w:rPr>
      </w:pPr>
      <w:r>
        <w:rPr>
          <w:sz w:val="22"/>
          <w:szCs w:val="22"/>
        </w:rPr>
        <w:t xml:space="preserve">Lord God, Your Law is good.  By it we learn Your character and how to please You when we are in Christ.  Because of it, </w:t>
      </w:r>
      <w:proofErr w:type="gramStart"/>
      <w:r>
        <w:rPr>
          <w:sz w:val="22"/>
          <w:szCs w:val="22"/>
        </w:rPr>
        <w:t>You</w:t>
      </w:r>
      <w:proofErr w:type="gramEnd"/>
      <w:r>
        <w:rPr>
          <w:sz w:val="22"/>
          <w:szCs w:val="22"/>
        </w:rPr>
        <w:t xml:space="preserve"> have poured out abundant grace.  When we consider our own sinfulness and our neglect of Your law, it is even more amazing that You have made a way for us to have salvation.</w:t>
      </w:r>
    </w:p>
    <w:p w14:paraId="6CE0CB02" w14:textId="77777777" w:rsidR="000D798B" w:rsidRDefault="000D798B" w:rsidP="00C734EE">
      <w:pPr>
        <w:pStyle w:val="NoSpacing"/>
        <w:rPr>
          <w:sz w:val="22"/>
          <w:szCs w:val="22"/>
        </w:rPr>
      </w:pPr>
    </w:p>
    <w:p w14:paraId="4AB7D451" w14:textId="41BFC060" w:rsidR="000D798B" w:rsidRDefault="000D798B" w:rsidP="00C734EE">
      <w:pPr>
        <w:pStyle w:val="NoSpacing"/>
        <w:rPr>
          <w:sz w:val="22"/>
          <w:szCs w:val="22"/>
        </w:rPr>
      </w:pPr>
      <w:r>
        <w:rPr>
          <w:sz w:val="22"/>
          <w:szCs w:val="22"/>
        </w:rPr>
        <w:t xml:space="preserve">We are born slaves to sin and death, but by Your work on the cross Lord Jesus, </w:t>
      </w:r>
      <w:proofErr w:type="gramStart"/>
      <w:r>
        <w:rPr>
          <w:sz w:val="22"/>
          <w:szCs w:val="22"/>
        </w:rPr>
        <w:t>You</w:t>
      </w:r>
      <w:proofErr w:type="gramEnd"/>
      <w:r>
        <w:rPr>
          <w:sz w:val="22"/>
          <w:szCs w:val="22"/>
        </w:rPr>
        <w:t xml:space="preserve"> have</w:t>
      </w:r>
      <w:r w:rsidR="00D574B6">
        <w:rPr>
          <w:sz w:val="22"/>
          <w:szCs w:val="22"/>
        </w:rPr>
        <w:t xml:space="preserve"> </w:t>
      </w:r>
      <w:r>
        <w:rPr>
          <w:sz w:val="22"/>
          <w:szCs w:val="22"/>
        </w:rPr>
        <w:t>broken the</w:t>
      </w:r>
      <w:r w:rsidR="00D574B6">
        <w:rPr>
          <w:sz w:val="22"/>
          <w:szCs w:val="22"/>
        </w:rPr>
        <w:t xml:space="preserve"> shackles that have us bound.  Instead, </w:t>
      </w:r>
      <w:proofErr w:type="gramStart"/>
      <w:r w:rsidR="00D574B6">
        <w:rPr>
          <w:sz w:val="22"/>
          <w:szCs w:val="22"/>
        </w:rPr>
        <w:t>You</w:t>
      </w:r>
      <w:proofErr w:type="gramEnd"/>
      <w:r w:rsidR="00D574B6">
        <w:rPr>
          <w:sz w:val="22"/>
          <w:szCs w:val="22"/>
        </w:rPr>
        <w:t xml:space="preserve"> offer us Your yoke; and it is light, and You help us to carry it.  You are a good Master, and we delight to be in Your service.</w:t>
      </w:r>
    </w:p>
    <w:p w14:paraId="6CEFC4EC" w14:textId="77777777" w:rsidR="00D574B6" w:rsidRDefault="00D574B6" w:rsidP="00C734EE">
      <w:pPr>
        <w:pStyle w:val="NoSpacing"/>
        <w:rPr>
          <w:sz w:val="22"/>
          <w:szCs w:val="22"/>
        </w:rPr>
      </w:pPr>
    </w:p>
    <w:p w14:paraId="6D132925" w14:textId="0EE6EC37" w:rsidR="00D574B6" w:rsidRDefault="001F68B2" w:rsidP="00C734EE">
      <w:pPr>
        <w:pStyle w:val="NoSpacing"/>
        <w:rPr>
          <w:sz w:val="22"/>
          <w:szCs w:val="22"/>
        </w:rPr>
      </w:pPr>
      <w:r>
        <w:rPr>
          <w:sz w:val="22"/>
          <w:szCs w:val="22"/>
        </w:rPr>
        <w:t>Lord, we pray for all those who are being baptized today in accordance with Your command.  May this bring abundant grace, as they continue to have a closer walk with You and become more like their Lord.  Thank You for salvation; and thank You for this way to show that we belong to You.</w:t>
      </w:r>
    </w:p>
    <w:p w14:paraId="52B4A009" w14:textId="77777777" w:rsidR="001F68B2" w:rsidRDefault="001F68B2" w:rsidP="00C734EE">
      <w:pPr>
        <w:pStyle w:val="NoSpacing"/>
        <w:rPr>
          <w:sz w:val="22"/>
          <w:szCs w:val="22"/>
        </w:rPr>
      </w:pPr>
    </w:p>
    <w:p w14:paraId="354164E5" w14:textId="217D1A6D" w:rsidR="001F68B2" w:rsidRDefault="001F68B2" w:rsidP="00C734EE">
      <w:pPr>
        <w:pStyle w:val="NoSpacing"/>
        <w:rPr>
          <w:sz w:val="22"/>
          <w:szCs w:val="22"/>
        </w:rPr>
      </w:pPr>
      <w:r>
        <w:rPr>
          <w:sz w:val="22"/>
          <w:szCs w:val="22"/>
        </w:rPr>
        <w:t>We pray these things in Jesus’ name</w:t>
      </w:r>
    </w:p>
    <w:p w14:paraId="5545AC91" w14:textId="1F2BCD0A" w:rsidR="001F68B2" w:rsidRPr="00B3409B" w:rsidRDefault="001F68B2" w:rsidP="00C734EE">
      <w:pPr>
        <w:pStyle w:val="NoSpacing"/>
        <w:rPr>
          <w:sz w:val="22"/>
          <w:szCs w:val="22"/>
        </w:rPr>
      </w:pPr>
      <w:r>
        <w:rPr>
          <w:sz w:val="22"/>
          <w:szCs w:val="22"/>
        </w:rPr>
        <w:t>Amen</w:t>
      </w:r>
    </w:p>
    <w:sectPr w:rsidR="001F68B2" w:rsidRPr="00B3409B">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8B6CC" w14:textId="77777777" w:rsidR="00786651" w:rsidRDefault="00786651" w:rsidP="00D22458">
      <w:pPr>
        <w:spacing w:after="0" w:line="240" w:lineRule="auto"/>
      </w:pPr>
      <w:r>
        <w:separator/>
      </w:r>
    </w:p>
  </w:endnote>
  <w:endnote w:type="continuationSeparator" w:id="0">
    <w:p w14:paraId="0320961B" w14:textId="77777777" w:rsidR="00786651" w:rsidRDefault="00786651" w:rsidP="00D22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05EF3" w14:textId="77777777" w:rsidR="00786651" w:rsidRDefault="00786651" w:rsidP="00D22458">
      <w:pPr>
        <w:spacing w:after="0" w:line="240" w:lineRule="auto"/>
      </w:pPr>
      <w:r>
        <w:separator/>
      </w:r>
    </w:p>
  </w:footnote>
  <w:footnote w:type="continuationSeparator" w:id="0">
    <w:p w14:paraId="4967EA4F" w14:textId="77777777" w:rsidR="00786651" w:rsidRDefault="00786651" w:rsidP="00D224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9212874"/>
      <w:docPartObj>
        <w:docPartGallery w:val="Page Numbers (Top of Page)"/>
        <w:docPartUnique/>
      </w:docPartObj>
    </w:sdtPr>
    <w:sdtEndPr>
      <w:rPr>
        <w:noProof/>
      </w:rPr>
    </w:sdtEndPr>
    <w:sdtContent>
      <w:p w14:paraId="24AC4FF5" w14:textId="49E0CA81" w:rsidR="00D22458" w:rsidRDefault="00D2245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8818057" w14:textId="77777777" w:rsidR="00D22458" w:rsidRDefault="00D224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458"/>
    <w:rsid w:val="00064E41"/>
    <w:rsid w:val="000A606D"/>
    <w:rsid w:val="000D798B"/>
    <w:rsid w:val="0011095B"/>
    <w:rsid w:val="001B321E"/>
    <w:rsid w:val="001F68B2"/>
    <w:rsid w:val="00222421"/>
    <w:rsid w:val="002F4E4E"/>
    <w:rsid w:val="003220D6"/>
    <w:rsid w:val="00343538"/>
    <w:rsid w:val="00357BED"/>
    <w:rsid w:val="003C0411"/>
    <w:rsid w:val="004457A7"/>
    <w:rsid w:val="004B6A2B"/>
    <w:rsid w:val="004D7A1A"/>
    <w:rsid w:val="005C5D98"/>
    <w:rsid w:val="005E0780"/>
    <w:rsid w:val="006D0303"/>
    <w:rsid w:val="00701585"/>
    <w:rsid w:val="00737126"/>
    <w:rsid w:val="00744E65"/>
    <w:rsid w:val="00786651"/>
    <w:rsid w:val="007B2344"/>
    <w:rsid w:val="008070DF"/>
    <w:rsid w:val="008222C7"/>
    <w:rsid w:val="008276D0"/>
    <w:rsid w:val="0088419A"/>
    <w:rsid w:val="00892405"/>
    <w:rsid w:val="009462B3"/>
    <w:rsid w:val="0099003A"/>
    <w:rsid w:val="00990293"/>
    <w:rsid w:val="009A6809"/>
    <w:rsid w:val="009C0DB1"/>
    <w:rsid w:val="00A3142C"/>
    <w:rsid w:val="00A343A6"/>
    <w:rsid w:val="00A51D9B"/>
    <w:rsid w:val="00A659B6"/>
    <w:rsid w:val="00AB241D"/>
    <w:rsid w:val="00AC1695"/>
    <w:rsid w:val="00AF59DD"/>
    <w:rsid w:val="00B063A6"/>
    <w:rsid w:val="00B262C8"/>
    <w:rsid w:val="00B3409B"/>
    <w:rsid w:val="00B60FFB"/>
    <w:rsid w:val="00BF2929"/>
    <w:rsid w:val="00C22F12"/>
    <w:rsid w:val="00C734EE"/>
    <w:rsid w:val="00D22458"/>
    <w:rsid w:val="00D574B6"/>
    <w:rsid w:val="00E03DD8"/>
    <w:rsid w:val="00E22757"/>
    <w:rsid w:val="00EB5F1F"/>
    <w:rsid w:val="00EB6CBA"/>
    <w:rsid w:val="00F34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E20BE"/>
  <w15:chartTrackingRefBased/>
  <w15:docId w15:val="{D09CBDFE-F211-48E3-867E-4401AAE21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24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224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2245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2245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2245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224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24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24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24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245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2245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2245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2245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2245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224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24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24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2458"/>
    <w:rPr>
      <w:rFonts w:eastAsiaTheme="majorEastAsia" w:cstheme="majorBidi"/>
      <w:color w:val="272727" w:themeColor="text1" w:themeTint="D8"/>
    </w:rPr>
  </w:style>
  <w:style w:type="paragraph" w:styleId="Title">
    <w:name w:val="Title"/>
    <w:basedOn w:val="Normal"/>
    <w:next w:val="Normal"/>
    <w:link w:val="TitleChar"/>
    <w:uiPriority w:val="10"/>
    <w:qFormat/>
    <w:rsid w:val="00D224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24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24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24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2458"/>
    <w:pPr>
      <w:spacing w:before="160"/>
      <w:jc w:val="center"/>
    </w:pPr>
    <w:rPr>
      <w:i/>
      <w:iCs/>
      <w:color w:val="404040" w:themeColor="text1" w:themeTint="BF"/>
    </w:rPr>
  </w:style>
  <w:style w:type="character" w:customStyle="1" w:styleId="QuoteChar">
    <w:name w:val="Quote Char"/>
    <w:basedOn w:val="DefaultParagraphFont"/>
    <w:link w:val="Quote"/>
    <w:uiPriority w:val="29"/>
    <w:rsid w:val="00D22458"/>
    <w:rPr>
      <w:i/>
      <w:iCs/>
      <w:color w:val="404040" w:themeColor="text1" w:themeTint="BF"/>
    </w:rPr>
  </w:style>
  <w:style w:type="paragraph" w:styleId="ListParagraph">
    <w:name w:val="List Paragraph"/>
    <w:basedOn w:val="Normal"/>
    <w:uiPriority w:val="34"/>
    <w:qFormat/>
    <w:rsid w:val="00D22458"/>
    <w:pPr>
      <w:ind w:left="720"/>
      <w:contextualSpacing/>
    </w:pPr>
  </w:style>
  <w:style w:type="character" w:styleId="IntenseEmphasis">
    <w:name w:val="Intense Emphasis"/>
    <w:basedOn w:val="DefaultParagraphFont"/>
    <w:uiPriority w:val="21"/>
    <w:qFormat/>
    <w:rsid w:val="00D22458"/>
    <w:rPr>
      <w:i/>
      <w:iCs/>
      <w:color w:val="2F5496" w:themeColor="accent1" w:themeShade="BF"/>
    </w:rPr>
  </w:style>
  <w:style w:type="paragraph" w:styleId="IntenseQuote">
    <w:name w:val="Intense Quote"/>
    <w:basedOn w:val="Normal"/>
    <w:next w:val="Normal"/>
    <w:link w:val="IntenseQuoteChar"/>
    <w:uiPriority w:val="30"/>
    <w:qFormat/>
    <w:rsid w:val="00D224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22458"/>
    <w:rPr>
      <w:i/>
      <w:iCs/>
      <w:color w:val="2F5496" w:themeColor="accent1" w:themeShade="BF"/>
    </w:rPr>
  </w:style>
  <w:style w:type="character" w:styleId="IntenseReference">
    <w:name w:val="Intense Reference"/>
    <w:basedOn w:val="DefaultParagraphFont"/>
    <w:uiPriority w:val="32"/>
    <w:qFormat/>
    <w:rsid w:val="00D22458"/>
    <w:rPr>
      <w:b/>
      <w:bCs/>
      <w:smallCaps/>
      <w:color w:val="2F5496" w:themeColor="accent1" w:themeShade="BF"/>
      <w:spacing w:val="5"/>
    </w:rPr>
  </w:style>
  <w:style w:type="paragraph" w:styleId="NoSpacing">
    <w:name w:val="No Spacing"/>
    <w:uiPriority w:val="1"/>
    <w:qFormat/>
    <w:rsid w:val="00D22458"/>
    <w:pPr>
      <w:spacing w:after="0" w:line="240" w:lineRule="auto"/>
    </w:pPr>
  </w:style>
  <w:style w:type="paragraph" w:styleId="Header">
    <w:name w:val="header"/>
    <w:basedOn w:val="Normal"/>
    <w:link w:val="HeaderChar"/>
    <w:uiPriority w:val="99"/>
    <w:unhideWhenUsed/>
    <w:rsid w:val="00D224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2458"/>
  </w:style>
  <w:style w:type="paragraph" w:styleId="Footer">
    <w:name w:val="footer"/>
    <w:basedOn w:val="Normal"/>
    <w:link w:val="FooterChar"/>
    <w:uiPriority w:val="99"/>
    <w:unhideWhenUsed/>
    <w:rsid w:val="00D224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458"/>
  </w:style>
  <w:style w:type="character" w:customStyle="1" w:styleId="text">
    <w:name w:val="text"/>
    <w:basedOn w:val="DefaultParagraphFont"/>
    <w:rsid w:val="00BF2929"/>
  </w:style>
  <w:style w:type="character" w:customStyle="1" w:styleId="woj">
    <w:name w:val="woj"/>
    <w:basedOn w:val="DefaultParagraphFont"/>
    <w:rsid w:val="00C734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327</TotalTime>
  <Pages>5</Pages>
  <Words>2165</Words>
  <Characters>12341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Sine</dc:creator>
  <cp:keywords/>
  <dc:description/>
  <cp:lastModifiedBy>John Sine</cp:lastModifiedBy>
  <cp:revision>30</cp:revision>
  <cp:lastPrinted>2026-08-30T11:11:00Z</cp:lastPrinted>
  <dcterms:created xsi:type="dcterms:W3CDTF">2026-08-29T16:56:00Z</dcterms:created>
  <dcterms:modified xsi:type="dcterms:W3CDTF">2026-08-30T11:12:00Z</dcterms:modified>
</cp:coreProperties>
</file>