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F93A" w14:textId="167F809B" w:rsidR="008276D0" w:rsidRDefault="001A35B4" w:rsidP="001A35B4">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12-28-25</w:t>
      </w:r>
    </w:p>
    <w:p w14:paraId="183B071C" w14:textId="045F9B07" w:rsidR="001A35B4" w:rsidRDefault="001A35B4" w:rsidP="001A35B4">
      <w:pPr>
        <w:pStyle w:val="NoSpacing"/>
        <w:rPr>
          <w:sz w:val="22"/>
          <w:szCs w:val="22"/>
        </w:rPr>
      </w:pPr>
      <w:r>
        <w:rPr>
          <w:sz w:val="22"/>
          <w:szCs w:val="22"/>
        </w:rPr>
        <w:t>John 1:1-18 (2)</w:t>
      </w:r>
    </w:p>
    <w:p w14:paraId="22D566F3" w14:textId="77777777" w:rsidR="001A35B4" w:rsidRDefault="001A35B4" w:rsidP="001A35B4">
      <w:pPr>
        <w:pStyle w:val="NoSpacing"/>
        <w:rPr>
          <w:sz w:val="22"/>
          <w:szCs w:val="22"/>
        </w:rPr>
      </w:pPr>
    </w:p>
    <w:p w14:paraId="46557AD8" w14:textId="3D4A97A8" w:rsidR="001A35B4" w:rsidRDefault="00A40262" w:rsidP="001A35B4">
      <w:pPr>
        <w:pStyle w:val="NoSpacing"/>
        <w:rPr>
          <w:sz w:val="22"/>
          <w:szCs w:val="22"/>
        </w:rPr>
      </w:pPr>
      <w:r>
        <w:rPr>
          <w:sz w:val="22"/>
          <w:szCs w:val="22"/>
        </w:rPr>
        <w:t xml:space="preserve">As we considered last week, God the Son is eternal.  He has always been and He always will be.  At creation He was with God, and was, in fact, God.  God the Son, or “the Word” as John describes Him, is the one who became manifest as a man; the man we know as Jesus who is the Christ.  We know from Scripture that Jesus was fully human; yet at the same time retained His godhood.  John does his best to describe to us the indescribable.  </w:t>
      </w:r>
    </w:p>
    <w:p w14:paraId="74BA9307" w14:textId="77777777" w:rsidR="00A40262" w:rsidRDefault="00A40262" w:rsidP="001A35B4">
      <w:pPr>
        <w:pStyle w:val="NoSpacing"/>
        <w:rPr>
          <w:sz w:val="22"/>
          <w:szCs w:val="22"/>
        </w:rPr>
      </w:pPr>
    </w:p>
    <w:p w14:paraId="17553508" w14:textId="348229E0" w:rsidR="00A40262" w:rsidRDefault="00A40262" w:rsidP="001A35B4">
      <w:pPr>
        <w:pStyle w:val="NoSpacing"/>
        <w:rPr>
          <w:sz w:val="22"/>
          <w:szCs w:val="22"/>
        </w:rPr>
      </w:pPr>
      <w:r>
        <w:rPr>
          <w:sz w:val="22"/>
          <w:szCs w:val="22"/>
        </w:rPr>
        <w:t>Jesus the 100% man, who is also 100% God.  Jesus who is God the Son who has been from eternity past, became Jesus the man</w:t>
      </w:r>
      <w:r w:rsidR="00F565F0">
        <w:rPr>
          <w:sz w:val="22"/>
          <w:szCs w:val="22"/>
        </w:rPr>
        <w:t xml:space="preserve"> who submitted to taking the wrath of God in our place.  And yet, God is indivisible.  While God the Son became Jesus, He was never separated from the triune Godhead.  Still, the man Jesus suffered separation from His Father while hanging on the cross.  See why He is God and we are not?</w:t>
      </w:r>
    </w:p>
    <w:p w14:paraId="48BB3A9C" w14:textId="77777777" w:rsidR="00F565F0" w:rsidRDefault="00F565F0" w:rsidP="001A35B4">
      <w:pPr>
        <w:pStyle w:val="NoSpacing"/>
        <w:rPr>
          <w:sz w:val="22"/>
          <w:szCs w:val="22"/>
        </w:rPr>
      </w:pPr>
    </w:p>
    <w:p w14:paraId="7190080B" w14:textId="7FE0FD9C" w:rsidR="00F565F0" w:rsidRDefault="00F565F0" w:rsidP="001A35B4">
      <w:pPr>
        <w:pStyle w:val="NoSpacing"/>
        <w:rPr>
          <w:sz w:val="22"/>
          <w:szCs w:val="22"/>
        </w:rPr>
      </w:pPr>
      <w:r>
        <w:rPr>
          <w:sz w:val="22"/>
          <w:szCs w:val="22"/>
        </w:rPr>
        <w:t xml:space="preserve">John tells us that all creation came into being through the Word.  God spoke, and it was.  The Word has generative power; creation comes about through Him.  The Word also has regenerative power.  He was able to heal the sick and crippled, the blind and the deaf.  He is also the one who regenerates our souls so that we may have eternal life.  </w:t>
      </w:r>
    </w:p>
    <w:p w14:paraId="24093D0E" w14:textId="77777777" w:rsidR="00F565F0" w:rsidRDefault="00F565F0" w:rsidP="001A35B4">
      <w:pPr>
        <w:pStyle w:val="NoSpacing"/>
        <w:rPr>
          <w:sz w:val="22"/>
          <w:szCs w:val="22"/>
        </w:rPr>
      </w:pPr>
    </w:p>
    <w:p w14:paraId="47052E15" w14:textId="33D41D85" w:rsidR="00F565F0" w:rsidRDefault="00F565F0" w:rsidP="001A35B4">
      <w:pPr>
        <w:pStyle w:val="NoSpacing"/>
        <w:rPr>
          <w:sz w:val="22"/>
          <w:szCs w:val="22"/>
        </w:rPr>
      </w:pPr>
      <w:r>
        <w:rPr>
          <w:sz w:val="22"/>
          <w:szCs w:val="22"/>
        </w:rPr>
        <w:t xml:space="preserve">John now shifts from calling Him the Word of God to the Light of men.  Indeed, that is what Jesus is.  When we are in Christ, we are able to see so much more than those who are still in the darkness of this world.  Now we can’t get </w:t>
      </w:r>
      <w:r w:rsidR="00EF5B05">
        <w:rPr>
          <w:sz w:val="22"/>
          <w:szCs w:val="22"/>
        </w:rPr>
        <w:t xml:space="preserve">cocky; as Paul reminds us in </w:t>
      </w:r>
      <w:r w:rsidR="003646DA">
        <w:rPr>
          <w:sz w:val="22"/>
          <w:szCs w:val="22"/>
        </w:rPr>
        <w:t xml:space="preserve">1 Corinthians 13:12, </w:t>
      </w:r>
      <w:r w:rsidR="003646DA" w:rsidRPr="003646DA">
        <w:rPr>
          <w:i/>
          <w:iCs/>
          <w:color w:val="EE0000"/>
          <w:sz w:val="22"/>
          <w:szCs w:val="22"/>
        </w:rPr>
        <w:t>“For now we see in a mirror dimly.”</w:t>
      </w:r>
      <w:r w:rsidR="003646DA">
        <w:rPr>
          <w:sz w:val="22"/>
          <w:szCs w:val="22"/>
        </w:rPr>
        <w:t xml:space="preserve">  One of our promises is that when we see </w:t>
      </w:r>
      <w:proofErr w:type="gramStart"/>
      <w:r w:rsidR="003646DA">
        <w:rPr>
          <w:sz w:val="22"/>
          <w:szCs w:val="22"/>
        </w:rPr>
        <w:t>Jesus</w:t>
      </w:r>
      <w:proofErr w:type="gramEnd"/>
      <w:r w:rsidR="003646DA">
        <w:rPr>
          <w:sz w:val="22"/>
          <w:szCs w:val="22"/>
        </w:rPr>
        <w:t xml:space="preserve"> face to face, we will suddenly see clearly.  I think that means that our minds will no longer be clouded by sin and we will understand what God has been doing and praise Him for it.</w:t>
      </w:r>
    </w:p>
    <w:p w14:paraId="3FD351E5" w14:textId="77777777" w:rsidR="003646DA" w:rsidRDefault="003646DA" w:rsidP="001A35B4">
      <w:pPr>
        <w:pStyle w:val="NoSpacing"/>
        <w:rPr>
          <w:sz w:val="22"/>
          <w:szCs w:val="22"/>
        </w:rPr>
      </w:pPr>
    </w:p>
    <w:p w14:paraId="0B52B0AF" w14:textId="43BB74E8" w:rsidR="003646DA" w:rsidRDefault="003646DA" w:rsidP="001A35B4">
      <w:pPr>
        <w:pStyle w:val="NoSpacing"/>
        <w:rPr>
          <w:sz w:val="22"/>
          <w:szCs w:val="22"/>
        </w:rPr>
      </w:pPr>
      <w:r>
        <w:rPr>
          <w:sz w:val="22"/>
          <w:szCs w:val="22"/>
        </w:rPr>
        <w:t>The light of Christ shines in the darkness of this world.  The darkness refers to the sinfulness and evil, the sadness and hopelessness that are so prevalent.  Now, your translation might say of the light that the darkness could not overcome it, or it might say that the darkness could not comprehend it.  Either is true.</w:t>
      </w:r>
    </w:p>
    <w:p w14:paraId="2AC98926" w14:textId="77777777" w:rsidR="003646DA" w:rsidRDefault="003646DA" w:rsidP="001A35B4">
      <w:pPr>
        <w:pStyle w:val="NoSpacing"/>
        <w:rPr>
          <w:sz w:val="22"/>
          <w:szCs w:val="22"/>
        </w:rPr>
      </w:pPr>
    </w:p>
    <w:p w14:paraId="4B0DD9CD" w14:textId="479E217B" w:rsidR="003646DA" w:rsidRDefault="003646DA" w:rsidP="001A35B4">
      <w:pPr>
        <w:pStyle w:val="NoSpacing"/>
        <w:rPr>
          <w:sz w:val="22"/>
          <w:szCs w:val="22"/>
        </w:rPr>
      </w:pPr>
      <w:r>
        <w:rPr>
          <w:sz w:val="22"/>
          <w:szCs w:val="22"/>
        </w:rPr>
        <w:t xml:space="preserve">Obviously the darkness of the world did not overcome Jesus, the Light.  </w:t>
      </w:r>
      <w:r w:rsidR="004F3715">
        <w:rPr>
          <w:sz w:val="22"/>
          <w:szCs w:val="22"/>
        </w:rPr>
        <w:t>It thought it ha</w:t>
      </w:r>
      <w:r w:rsidR="005C2B83">
        <w:rPr>
          <w:sz w:val="22"/>
          <w:szCs w:val="22"/>
        </w:rPr>
        <w:t>d</w:t>
      </w:r>
      <w:r w:rsidR="004F3715">
        <w:rPr>
          <w:sz w:val="22"/>
          <w:szCs w:val="22"/>
        </w:rPr>
        <w:t xml:space="preserve"> overcome when He died on the cross; but three days later Jesus arose, defeating death</w:t>
      </w:r>
      <w:r w:rsidR="00F90472">
        <w:rPr>
          <w:sz w:val="22"/>
          <w:szCs w:val="22"/>
        </w:rPr>
        <w:t xml:space="preserve">.  </w:t>
      </w:r>
      <w:r w:rsidR="007844F3">
        <w:rPr>
          <w:sz w:val="22"/>
          <w:szCs w:val="22"/>
        </w:rPr>
        <w:t>Nor did the darkness fully understand or comprehend what it was dealing with.  It thought it could stop the plans of God by simply killing Jesus.  No, by killing Jesus the redemptive plans of God were fulfilled.  In this we see once again that all the fallenness of the world, all the sinful actions of mankind, and the works of all the hell-bound demons cannot stop or even delay the plans of God.  In fact, He uses them in bringing forth His good design.</w:t>
      </w:r>
    </w:p>
    <w:p w14:paraId="353F79FF" w14:textId="77777777" w:rsidR="007844F3" w:rsidRDefault="007844F3" w:rsidP="001A35B4">
      <w:pPr>
        <w:pStyle w:val="NoSpacing"/>
        <w:rPr>
          <w:sz w:val="22"/>
          <w:szCs w:val="22"/>
        </w:rPr>
      </w:pPr>
    </w:p>
    <w:p w14:paraId="00EF6540" w14:textId="0BAD5AD1" w:rsidR="007844F3" w:rsidRDefault="008317D1" w:rsidP="001A35B4">
      <w:pPr>
        <w:pStyle w:val="NoSpacing"/>
        <w:rPr>
          <w:sz w:val="22"/>
          <w:szCs w:val="22"/>
        </w:rPr>
      </w:pPr>
      <w:r>
        <w:rPr>
          <w:sz w:val="22"/>
          <w:szCs w:val="22"/>
        </w:rPr>
        <w:t>Once more</w:t>
      </w:r>
      <w:r w:rsidR="009B13B6">
        <w:rPr>
          <w:sz w:val="22"/>
          <w:szCs w:val="22"/>
        </w:rPr>
        <w:t>:</w:t>
      </w:r>
      <w:r>
        <w:rPr>
          <w:sz w:val="22"/>
          <w:szCs w:val="22"/>
        </w:rPr>
        <w:t xml:space="preserve"> in trying to extinguish the Light</w:t>
      </w:r>
      <w:r w:rsidR="009B13B6">
        <w:rPr>
          <w:sz w:val="22"/>
          <w:szCs w:val="22"/>
        </w:rPr>
        <w:t xml:space="preserve">, the darkness only brought about eternal life for the people who will turn to God through Jesus Christ.  In Jesus is life, and we receive that life when we become His followers.  It is one of the many gifts we receive through the workings of God through the crucifixion of Christ.  </w:t>
      </w:r>
    </w:p>
    <w:p w14:paraId="4E1B2AF6" w14:textId="77777777" w:rsidR="009B13B6" w:rsidRDefault="009B13B6" w:rsidP="001A35B4">
      <w:pPr>
        <w:pStyle w:val="NoSpacing"/>
        <w:rPr>
          <w:sz w:val="22"/>
          <w:szCs w:val="22"/>
        </w:rPr>
      </w:pPr>
    </w:p>
    <w:p w14:paraId="302F233E" w14:textId="41A93956" w:rsidR="004008B9" w:rsidRDefault="009B13B6" w:rsidP="001A35B4">
      <w:pPr>
        <w:pStyle w:val="NoSpacing"/>
        <w:rPr>
          <w:sz w:val="22"/>
          <w:szCs w:val="22"/>
        </w:rPr>
      </w:pPr>
      <w:r>
        <w:rPr>
          <w:sz w:val="22"/>
          <w:szCs w:val="22"/>
        </w:rPr>
        <w:t xml:space="preserve">We see in verses 10 and 11 that the darkness is not the only one who missed the boat regarding Jesus.  And again this is sad commentary on the state of the world and the fallenness of men.  </w:t>
      </w:r>
    </w:p>
    <w:p w14:paraId="1409717C" w14:textId="77777777" w:rsidR="004008B9" w:rsidRDefault="004008B9">
      <w:pPr>
        <w:rPr>
          <w:sz w:val="22"/>
          <w:szCs w:val="22"/>
        </w:rPr>
      </w:pPr>
      <w:r>
        <w:rPr>
          <w:sz w:val="22"/>
          <w:szCs w:val="22"/>
        </w:rPr>
        <w:br w:type="page"/>
      </w:r>
    </w:p>
    <w:p w14:paraId="6D4315D3" w14:textId="0F7F7FD1" w:rsidR="009B13B6" w:rsidRDefault="004008B9" w:rsidP="001A35B4">
      <w:pPr>
        <w:pStyle w:val="NoSpacing"/>
        <w:rPr>
          <w:sz w:val="22"/>
          <w:szCs w:val="22"/>
        </w:rPr>
      </w:pPr>
      <w:r>
        <w:rPr>
          <w:sz w:val="22"/>
          <w:szCs w:val="22"/>
        </w:rPr>
        <w:lastRenderedPageBreak/>
        <w:t xml:space="preserve">The Word of God became manifest and entered into the history of the world.  Right at the beginning of this Gospel account, John makes it clear that this world was created through Him.  Yet the world didn’t even recognize its own Creator.  </w:t>
      </w:r>
    </w:p>
    <w:p w14:paraId="7E669401" w14:textId="77777777" w:rsidR="0009597E" w:rsidRDefault="0009597E" w:rsidP="001A35B4">
      <w:pPr>
        <w:pStyle w:val="NoSpacing"/>
        <w:rPr>
          <w:sz w:val="22"/>
          <w:szCs w:val="22"/>
        </w:rPr>
      </w:pPr>
    </w:p>
    <w:p w14:paraId="44F7757B" w14:textId="6DA03C6F" w:rsidR="0009597E" w:rsidRDefault="0009597E" w:rsidP="001A35B4">
      <w:pPr>
        <w:pStyle w:val="NoSpacing"/>
        <w:rPr>
          <w:sz w:val="22"/>
          <w:szCs w:val="22"/>
        </w:rPr>
      </w:pPr>
      <w:r>
        <w:rPr>
          <w:sz w:val="22"/>
          <w:szCs w:val="22"/>
        </w:rPr>
        <w:t>Now we kind of have to narrow down the definition of the word “world” here.  While the trees and rocks and flowers praise God by their very existence, they are not capable of recognizing anything.  “World” here refers to people and the things they do.  In verse 9 we see that Jesus is the Light and He “</w:t>
      </w:r>
      <w:r w:rsidRPr="0009597E">
        <w:rPr>
          <w:i/>
          <w:iCs/>
          <w:color w:val="EE0000"/>
          <w:sz w:val="22"/>
          <w:szCs w:val="22"/>
        </w:rPr>
        <w:t>enlightens every man</w:t>
      </w:r>
      <w:r>
        <w:rPr>
          <w:sz w:val="22"/>
          <w:szCs w:val="22"/>
        </w:rPr>
        <w:t>.”  Now, once enlightened, a person can choose to come into the light, have their deeds exposed, receive forgiveness, and obtain eternal life.  Or, they can retreat into the darkness, thinking that their deeds are hidden, and remain in eternal death.</w:t>
      </w:r>
    </w:p>
    <w:p w14:paraId="7DA7673D" w14:textId="77777777" w:rsidR="0009597E" w:rsidRDefault="0009597E" w:rsidP="001A35B4">
      <w:pPr>
        <w:pStyle w:val="NoSpacing"/>
        <w:rPr>
          <w:sz w:val="22"/>
          <w:szCs w:val="22"/>
        </w:rPr>
      </w:pPr>
    </w:p>
    <w:p w14:paraId="5285E54A" w14:textId="0A76C681" w:rsidR="0009597E" w:rsidRDefault="0009597E" w:rsidP="001A35B4">
      <w:pPr>
        <w:pStyle w:val="NoSpacing"/>
        <w:rPr>
          <w:sz w:val="22"/>
          <w:szCs w:val="22"/>
        </w:rPr>
      </w:pPr>
      <w:r>
        <w:rPr>
          <w:sz w:val="22"/>
          <w:szCs w:val="22"/>
        </w:rPr>
        <w:t xml:space="preserve">Notice also that the Light came into the world.  </w:t>
      </w:r>
      <w:r w:rsidR="00651284">
        <w:rPr>
          <w:sz w:val="22"/>
          <w:szCs w:val="22"/>
        </w:rPr>
        <w:t xml:space="preserve">Other than a couple preincarnate visits of Jesus we see in the Old Testament, He wasn’t here.  He had to come into this darkness in order to do the work of His Father; which was to make redemption possible for us.  </w:t>
      </w:r>
    </w:p>
    <w:p w14:paraId="579E81D0" w14:textId="77777777" w:rsidR="00651284" w:rsidRDefault="00651284" w:rsidP="001A35B4">
      <w:pPr>
        <w:pStyle w:val="NoSpacing"/>
        <w:rPr>
          <w:sz w:val="22"/>
          <w:szCs w:val="22"/>
        </w:rPr>
      </w:pPr>
    </w:p>
    <w:p w14:paraId="12FB55EB" w14:textId="4EE0E515" w:rsidR="00651284" w:rsidRDefault="00651284" w:rsidP="001A35B4">
      <w:pPr>
        <w:pStyle w:val="NoSpacing"/>
        <w:rPr>
          <w:rStyle w:val="text"/>
          <w:sz w:val="22"/>
          <w:szCs w:val="22"/>
        </w:rPr>
      </w:pPr>
      <w:r>
        <w:rPr>
          <w:sz w:val="22"/>
          <w:szCs w:val="22"/>
        </w:rPr>
        <w:t>So back to verse 10</w:t>
      </w:r>
      <w:r w:rsidR="007D2A37">
        <w:rPr>
          <w:sz w:val="22"/>
          <w:szCs w:val="22"/>
        </w:rPr>
        <w:t>:</w:t>
      </w:r>
      <w:r>
        <w:rPr>
          <w:sz w:val="22"/>
          <w:szCs w:val="22"/>
        </w:rPr>
        <w:t xml:space="preserve"> the world, mankind and their doings, did not know Jesus when He came to us.  </w:t>
      </w:r>
      <w:r w:rsidR="007D2A37">
        <w:rPr>
          <w:sz w:val="22"/>
          <w:szCs w:val="22"/>
        </w:rPr>
        <w:t>Paul graphically speaks to this in 1 Corinthians 6:9-11</w:t>
      </w:r>
      <w:r w:rsidR="007D2A37" w:rsidRPr="00A16F1E">
        <w:rPr>
          <w:sz w:val="22"/>
          <w:szCs w:val="22"/>
        </w:rPr>
        <w:t xml:space="preserve">, </w:t>
      </w:r>
      <w:r w:rsidR="007D2A37" w:rsidRPr="00A16F1E">
        <w:rPr>
          <w:i/>
          <w:iCs/>
          <w:color w:val="EE0000"/>
          <w:sz w:val="22"/>
          <w:szCs w:val="22"/>
        </w:rPr>
        <w:t>“O</w:t>
      </w:r>
      <w:r w:rsidR="007D2A37" w:rsidRPr="00A16F1E">
        <w:rPr>
          <w:rStyle w:val="text"/>
          <w:i/>
          <w:iCs/>
          <w:color w:val="EE0000"/>
          <w:sz w:val="22"/>
          <w:szCs w:val="22"/>
        </w:rPr>
        <w:t>r do you not know that the unrighteous will not inherit the kingdom of God?  Do not be deceived; neither fornicators, nor idolaters, nor adulterers, nor effeminate, nor homosexuals,</w:t>
      </w:r>
      <w:r w:rsidR="007D2A37" w:rsidRPr="00A16F1E">
        <w:rPr>
          <w:i/>
          <w:iCs/>
          <w:color w:val="EE0000"/>
          <w:sz w:val="22"/>
          <w:szCs w:val="22"/>
        </w:rPr>
        <w:t xml:space="preserve"> </w:t>
      </w:r>
      <w:r w:rsidR="007D2A37" w:rsidRPr="00A16F1E">
        <w:rPr>
          <w:rStyle w:val="text"/>
          <w:i/>
          <w:iCs/>
          <w:color w:val="EE0000"/>
          <w:sz w:val="22"/>
          <w:szCs w:val="22"/>
        </w:rPr>
        <w:t>nor thieves, nor the covetous, nor drunkards, nor revilers, nor swindlers, will inherit the kingdom of God.</w:t>
      </w:r>
      <w:r w:rsidR="007D2A37" w:rsidRPr="00A16F1E">
        <w:rPr>
          <w:i/>
          <w:iCs/>
          <w:color w:val="EE0000"/>
          <w:sz w:val="22"/>
          <w:szCs w:val="22"/>
        </w:rPr>
        <w:t xml:space="preserve">  </w:t>
      </w:r>
      <w:r w:rsidR="007D2A37" w:rsidRPr="00A16F1E">
        <w:rPr>
          <w:rStyle w:val="text"/>
          <w:i/>
          <w:iCs/>
          <w:color w:val="EE0000"/>
          <w:sz w:val="22"/>
          <w:szCs w:val="22"/>
        </w:rPr>
        <w:t>Such were some of you; but you were washed, but you were sanctified, but you were justified in the name of the Lord Jesus Christ and in the Spirit of our God.”</w:t>
      </w:r>
      <w:r w:rsidR="007D2A37" w:rsidRPr="00A16F1E">
        <w:rPr>
          <w:rStyle w:val="text"/>
          <w:sz w:val="22"/>
          <w:szCs w:val="22"/>
        </w:rPr>
        <w:t xml:space="preserve">  </w:t>
      </w:r>
    </w:p>
    <w:p w14:paraId="092F91A0" w14:textId="77777777" w:rsidR="00A16F1E" w:rsidRDefault="00A16F1E" w:rsidP="001A35B4">
      <w:pPr>
        <w:pStyle w:val="NoSpacing"/>
        <w:rPr>
          <w:rStyle w:val="text"/>
          <w:sz w:val="22"/>
          <w:szCs w:val="22"/>
        </w:rPr>
      </w:pPr>
    </w:p>
    <w:p w14:paraId="6F5097AC" w14:textId="74930306" w:rsidR="00A16F1E" w:rsidRDefault="00A16F1E" w:rsidP="001A35B4">
      <w:pPr>
        <w:pStyle w:val="NoSpacing"/>
        <w:rPr>
          <w:rStyle w:val="text"/>
          <w:sz w:val="22"/>
          <w:szCs w:val="22"/>
        </w:rPr>
      </w:pPr>
      <w:r>
        <w:rPr>
          <w:rStyle w:val="text"/>
          <w:sz w:val="22"/>
          <w:szCs w:val="22"/>
        </w:rPr>
        <w:t>Paul says “</w:t>
      </w:r>
      <w:r w:rsidRPr="00A16F1E">
        <w:rPr>
          <w:rStyle w:val="text"/>
          <w:i/>
          <w:iCs/>
          <w:color w:val="EE0000"/>
          <w:sz w:val="22"/>
          <w:szCs w:val="22"/>
        </w:rPr>
        <w:t xml:space="preserve">such were </w:t>
      </w:r>
      <w:r w:rsidRPr="00A16F1E">
        <w:rPr>
          <w:rStyle w:val="text"/>
          <w:i/>
          <w:iCs/>
          <w:color w:val="EE0000"/>
          <w:sz w:val="22"/>
          <w:szCs w:val="22"/>
          <w:u w:val="single"/>
        </w:rPr>
        <w:t>some</w:t>
      </w:r>
      <w:r w:rsidRPr="00A16F1E">
        <w:rPr>
          <w:rStyle w:val="text"/>
          <w:i/>
          <w:iCs/>
          <w:color w:val="EE0000"/>
          <w:sz w:val="22"/>
          <w:szCs w:val="22"/>
        </w:rPr>
        <w:t xml:space="preserve"> of you</w:t>
      </w:r>
      <w:r>
        <w:rPr>
          <w:rStyle w:val="text"/>
          <w:sz w:val="22"/>
          <w:szCs w:val="22"/>
        </w:rPr>
        <w:t xml:space="preserve">” because this is not an exhaustive list of sins that we may live in.  The Bible makes it clear that all of us are in darkness until we come into the light of Jesus Christ and accept it.  And once we turn to Jesus for salvation, we are washed of our sins; we are cleansed of our guilt; we are set apart from the world and declared by God to be “Not Guilty”.  </w:t>
      </w:r>
    </w:p>
    <w:p w14:paraId="4B46FD7D" w14:textId="77777777" w:rsidR="00A16F1E" w:rsidRDefault="00A16F1E" w:rsidP="001A35B4">
      <w:pPr>
        <w:pStyle w:val="NoSpacing"/>
        <w:rPr>
          <w:rStyle w:val="text"/>
          <w:sz w:val="22"/>
          <w:szCs w:val="22"/>
        </w:rPr>
      </w:pPr>
    </w:p>
    <w:p w14:paraId="6C97CA65" w14:textId="6FFACE63" w:rsidR="00A16F1E" w:rsidRDefault="00A16F1E" w:rsidP="001A35B4">
      <w:pPr>
        <w:pStyle w:val="NoSpacing"/>
        <w:rPr>
          <w:rStyle w:val="text"/>
          <w:sz w:val="22"/>
          <w:szCs w:val="22"/>
        </w:rPr>
      </w:pPr>
      <w:r>
        <w:rPr>
          <w:rStyle w:val="text"/>
          <w:sz w:val="22"/>
          <w:szCs w:val="22"/>
        </w:rPr>
        <w:t xml:space="preserve">At this point, we are no longer in darkness because we are no longer of the world: We are citizens of Heaven.  We are citizens of the Kingdom of Christ.  </w:t>
      </w:r>
    </w:p>
    <w:p w14:paraId="5C43B2D2" w14:textId="77777777" w:rsidR="00A16F1E" w:rsidRDefault="00A16F1E" w:rsidP="001A35B4">
      <w:pPr>
        <w:pStyle w:val="NoSpacing"/>
        <w:rPr>
          <w:rStyle w:val="text"/>
          <w:sz w:val="22"/>
          <w:szCs w:val="22"/>
        </w:rPr>
      </w:pPr>
    </w:p>
    <w:p w14:paraId="491BE1D2" w14:textId="18F1FE8D" w:rsidR="00A16F1E" w:rsidRDefault="00A16F1E" w:rsidP="001A35B4">
      <w:pPr>
        <w:pStyle w:val="NoSpacing"/>
        <w:rPr>
          <w:rStyle w:val="text"/>
          <w:sz w:val="22"/>
          <w:szCs w:val="22"/>
        </w:rPr>
      </w:pPr>
      <w:r>
        <w:rPr>
          <w:rStyle w:val="text"/>
          <w:sz w:val="22"/>
          <w:szCs w:val="22"/>
        </w:rPr>
        <w:t xml:space="preserve">In verse 12 we are told that </w:t>
      </w:r>
      <w:r w:rsidRPr="00A16F1E">
        <w:rPr>
          <w:rStyle w:val="text"/>
          <w:i/>
          <w:iCs/>
          <w:color w:val="EE0000"/>
          <w:sz w:val="22"/>
          <w:szCs w:val="22"/>
        </w:rPr>
        <w:t>“He came to His own, and those who were his own did not receive Him.”</w:t>
      </w:r>
      <w:r>
        <w:rPr>
          <w:rStyle w:val="text"/>
          <w:sz w:val="22"/>
          <w:szCs w:val="22"/>
        </w:rPr>
        <w:t xml:space="preserve">  </w:t>
      </w:r>
      <w:r w:rsidR="003C0669">
        <w:rPr>
          <w:rStyle w:val="text"/>
          <w:sz w:val="22"/>
          <w:szCs w:val="22"/>
        </w:rPr>
        <w:t xml:space="preserve">Way back in Genesis, God chose Abraham to be the progenitor of His covenant people.  Further, from Abraham would come one by whom all the nations would be blessed.  Of course, Abraham became the father of the Hebrews; the Israelites; the Jews.  We must not forget that Jesus was born a Jew in the nation of Israel.  The people of promise had their promised Messiah come to them.  But as we know from Scripture: </w:t>
      </w:r>
      <w:r w:rsidR="003C0669" w:rsidRPr="003C0669">
        <w:rPr>
          <w:rStyle w:val="text"/>
          <w:i/>
          <w:iCs/>
          <w:color w:val="EE0000"/>
          <w:sz w:val="22"/>
          <w:szCs w:val="22"/>
        </w:rPr>
        <w:t>His own did not receive Him</w:t>
      </w:r>
      <w:r w:rsidR="003C0669">
        <w:rPr>
          <w:rStyle w:val="text"/>
          <w:sz w:val="22"/>
          <w:szCs w:val="22"/>
        </w:rPr>
        <w:t xml:space="preserve">.  </w:t>
      </w:r>
    </w:p>
    <w:p w14:paraId="3C05BB7C" w14:textId="77777777" w:rsidR="003C0669" w:rsidRDefault="003C0669" w:rsidP="001A35B4">
      <w:pPr>
        <w:pStyle w:val="NoSpacing"/>
        <w:rPr>
          <w:rStyle w:val="text"/>
          <w:sz w:val="22"/>
          <w:szCs w:val="22"/>
        </w:rPr>
      </w:pPr>
    </w:p>
    <w:p w14:paraId="00460199" w14:textId="7BC8FE79" w:rsidR="003C0669" w:rsidRDefault="003C0669" w:rsidP="001A35B4">
      <w:pPr>
        <w:pStyle w:val="NoSpacing"/>
        <w:rPr>
          <w:rStyle w:val="text"/>
          <w:sz w:val="22"/>
          <w:szCs w:val="22"/>
        </w:rPr>
      </w:pPr>
      <w:r>
        <w:rPr>
          <w:rStyle w:val="text"/>
          <w:sz w:val="22"/>
          <w:szCs w:val="22"/>
        </w:rPr>
        <w:t xml:space="preserve">Many of the people missed it because He wasn’t what they were expecting.  The religious leaders rejected Him because of their love of power.  All in all, they were blinded by the darkness of the world.  Today, the nation of Israel is still, for the most part, blinded by the darkness of the world.  They either still </w:t>
      </w:r>
      <w:proofErr w:type="spellStart"/>
      <w:r>
        <w:rPr>
          <w:rStyle w:val="text"/>
          <w:sz w:val="22"/>
          <w:szCs w:val="22"/>
        </w:rPr>
        <w:t>wait</w:t>
      </w:r>
      <w:proofErr w:type="spellEnd"/>
      <w:r>
        <w:rPr>
          <w:rStyle w:val="text"/>
          <w:sz w:val="22"/>
          <w:szCs w:val="22"/>
        </w:rPr>
        <w:t xml:space="preserve"> the arrival of the Messiah, or they have given up and turned to a secular existence.  </w:t>
      </w:r>
      <w:r w:rsidR="0042699E">
        <w:rPr>
          <w:rStyle w:val="text"/>
          <w:sz w:val="22"/>
          <w:szCs w:val="22"/>
        </w:rPr>
        <w:t>In Psalm 122:6, we are told to pray for the peace of Jerusalem.  While we tend to think of this as the absence of war, I think it points more to peace with God, which can only be obtained through Jesus.</w:t>
      </w:r>
    </w:p>
    <w:p w14:paraId="62BE1C2C" w14:textId="77777777" w:rsidR="0042699E" w:rsidRDefault="0042699E" w:rsidP="001A35B4">
      <w:pPr>
        <w:pStyle w:val="NoSpacing"/>
        <w:rPr>
          <w:rStyle w:val="text"/>
          <w:sz w:val="22"/>
          <w:szCs w:val="22"/>
        </w:rPr>
      </w:pPr>
    </w:p>
    <w:p w14:paraId="1D08F5C3" w14:textId="2B08C1D6" w:rsidR="0042699E" w:rsidRDefault="00C856E9" w:rsidP="001A35B4">
      <w:pPr>
        <w:pStyle w:val="NoSpacing"/>
        <w:rPr>
          <w:sz w:val="22"/>
          <w:szCs w:val="22"/>
        </w:rPr>
      </w:pPr>
      <w:r>
        <w:rPr>
          <w:sz w:val="22"/>
          <w:szCs w:val="22"/>
        </w:rPr>
        <w:t>Those who were His own yet did not receive Him are really without excuse.  God made it very plain throughout the Old Testament what to look for.  Especially when they were confronted with Jesus Himself, they ought to have not only received Him but hailed Him as the Christ.  It was plain from Scripture that He was the fulfillment of the first advent of Christ.</w:t>
      </w:r>
    </w:p>
    <w:p w14:paraId="63A7B9D4" w14:textId="7B55A873" w:rsidR="00C856E9" w:rsidRDefault="00C856E9" w:rsidP="001A35B4">
      <w:pPr>
        <w:pStyle w:val="NoSpacing"/>
        <w:rPr>
          <w:sz w:val="22"/>
          <w:szCs w:val="22"/>
        </w:rPr>
      </w:pPr>
      <w:r>
        <w:rPr>
          <w:sz w:val="22"/>
          <w:szCs w:val="22"/>
        </w:rPr>
        <w:lastRenderedPageBreak/>
        <w:t xml:space="preserve">Additionally, God sent a man to be </w:t>
      </w:r>
      <w:r w:rsidRPr="00C856E9">
        <w:rPr>
          <w:i/>
          <w:iCs/>
          <w:color w:val="EE0000"/>
          <w:sz w:val="22"/>
          <w:szCs w:val="22"/>
        </w:rPr>
        <w:t>“a voice crying in the wilderness, ‘Make straight the way of the Lord.’”</w:t>
      </w:r>
      <w:r>
        <w:rPr>
          <w:sz w:val="22"/>
          <w:szCs w:val="22"/>
        </w:rPr>
        <w:t xml:space="preserve">  John the apostle simply refers to him as “John”.  By the time John wrote his account of the Gospel, everyone knew who John the Baptist was.  </w:t>
      </w:r>
      <w:r w:rsidR="00076824">
        <w:rPr>
          <w:sz w:val="22"/>
          <w:szCs w:val="22"/>
        </w:rPr>
        <w:t>Testimony</w:t>
      </w:r>
      <w:r>
        <w:rPr>
          <w:sz w:val="22"/>
          <w:szCs w:val="22"/>
        </w:rPr>
        <w:t xml:space="preserve"> was</w:t>
      </w:r>
      <w:r w:rsidR="00076824">
        <w:rPr>
          <w:sz w:val="22"/>
          <w:szCs w:val="22"/>
        </w:rPr>
        <w:t xml:space="preserve"> very important to the Jews and John was there to testify.  We read elsewhere that many people came to him and truly repented of their sins; but they still didn’t understand.  The religious leaders came to him to make a show, but he rejected them for their hypocrisy.  </w:t>
      </w:r>
    </w:p>
    <w:p w14:paraId="2D44D909" w14:textId="77777777" w:rsidR="00076824" w:rsidRDefault="00076824" w:rsidP="001A35B4">
      <w:pPr>
        <w:pStyle w:val="NoSpacing"/>
        <w:rPr>
          <w:sz w:val="22"/>
          <w:szCs w:val="22"/>
        </w:rPr>
      </w:pPr>
    </w:p>
    <w:p w14:paraId="1AA2EE75" w14:textId="30461772" w:rsidR="00076824" w:rsidRDefault="00076824" w:rsidP="001A35B4">
      <w:pPr>
        <w:pStyle w:val="NoSpacing"/>
        <w:rPr>
          <w:sz w:val="22"/>
          <w:szCs w:val="22"/>
        </w:rPr>
      </w:pPr>
      <w:r>
        <w:rPr>
          <w:sz w:val="22"/>
          <w:szCs w:val="22"/>
        </w:rPr>
        <w:t>So God not only explained Jesus in the Old Testament, He sent someone to announce that He was there among them.  The one who announced was himself a fulfillment of prophecy.  Basically, it didn’t work.  That does not mean that God failed.  It does not mean that John the Baptist failed.  But as John later says in verse 3:19</w:t>
      </w:r>
      <w:r w:rsidRPr="00076824">
        <w:rPr>
          <w:sz w:val="22"/>
          <w:szCs w:val="22"/>
        </w:rPr>
        <w:t xml:space="preserve">, </w:t>
      </w:r>
      <w:r w:rsidRPr="00076824">
        <w:rPr>
          <w:i/>
          <w:iCs/>
          <w:color w:val="EE0000"/>
          <w:sz w:val="22"/>
          <w:szCs w:val="22"/>
        </w:rPr>
        <w:t>“men loved the darkness rather than the Light, for their deeds were evil.”</w:t>
      </w:r>
      <w:r w:rsidRPr="00076824">
        <w:rPr>
          <w:sz w:val="22"/>
          <w:szCs w:val="22"/>
        </w:rPr>
        <w:t xml:space="preserve">  </w:t>
      </w:r>
      <w:r w:rsidR="00D42152">
        <w:rPr>
          <w:sz w:val="22"/>
          <w:szCs w:val="22"/>
        </w:rPr>
        <w:t xml:space="preserve">The fault lies entirely with us.  </w:t>
      </w:r>
    </w:p>
    <w:p w14:paraId="0C5D1173" w14:textId="77777777" w:rsidR="00D42152" w:rsidRDefault="00D42152" w:rsidP="001A35B4">
      <w:pPr>
        <w:pStyle w:val="NoSpacing"/>
        <w:rPr>
          <w:sz w:val="22"/>
          <w:szCs w:val="22"/>
        </w:rPr>
      </w:pPr>
    </w:p>
    <w:p w14:paraId="02E13AD4" w14:textId="658F2A0A" w:rsidR="00D42152" w:rsidRDefault="00D42152" w:rsidP="001A35B4">
      <w:pPr>
        <w:pStyle w:val="NoSpacing"/>
        <w:rPr>
          <w:sz w:val="22"/>
          <w:szCs w:val="22"/>
        </w:rPr>
      </w:pPr>
      <w:r>
        <w:rPr>
          <w:sz w:val="22"/>
          <w:szCs w:val="22"/>
        </w:rPr>
        <w:t>We have a fallen nature.  That is the reason we need to keep focused on Jesus.  As we spend less time with Christ, we will drift back into our natural state.  We usually call this back-sliding.  The person doesn’t deny Jesus; they just get sucked into the darkness of the world.</w:t>
      </w:r>
    </w:p>
    <w:p w14:paraId="5B7E62DF" w14:textId="77777777" w:rsidR="00D42152" w:rsidRDefault="00D42152" w:rsidP="001A35B4">
      <w:pPr>
        <w:pStyle w:val="NoSpacing"/>
        <w:rPr>
          <w:sz w:val="22"/>
          <w:szCs w:val="22"/>
        </w:rPr>
      </w:pPr>
    </w:p>
    <w:p w14:paraId="1BD440EE" w14:textId="1432E005" w:rsidR="00D42152" w:rsidRDefault="00CC3DCE" w:rsidP="001A35B4">
      <w:pPr>
        <w:pStyle w:val="NoSpacing"/>
        <w:rPr>
          <w:sz w:val="22"/>
          <w:szCs w:val="22"/>
        </w:rPr>
      </w:pPr>
      <w:r>
        <w:rPr>
          <w:sz w:val="22"/>
          <w:szCs w:val="22"/>
        </w:rPr>
        <w:t xml:space="preserve">But not all is lost, there is good news.  There are some of us who will receive Jesus as our Lord and Saviour.  There are some who will respond to the prompting of the Holy Spirit and will use the faith offered by Him to turn to Jesus.  That’s what John begins telling us in verse 12 and it is a theme he will return to in greater detail.  </w:t>
      </w:r>
    </w:p>
    <w:p w14:paraId="78C93CA4" w14:textId="77777777" w:rsidR="00CC3DCE" w:rsidRDefault="00CC3DCE" w:rsidP="001A35B4">
      <w:pPr>
        <w:pStyle w:val="NoSpacing"/>
        <w:rPr>
          <w:sz w:val="22"/>
          <w:szCs w:val="22"/>
        </w:rPr>
      </w:pPr>
    </w:p>
    <w:p w14:paraId="34826957" w14:textId="04C6738F" w:rsidR="00CC3DCE" w:rsidRDefault="00C0665E" w:rsidP="001A35B4">
      <w:pPr>
        <w:pStyle w:val="NoSpacing"/>
        <w:rPr>
          <w:sz w:val="22"/>
          <w:szCs w:val="22"/>
        </w:rPr>
      </w:pPr>
      <w:r>
        <w:rPr>
          <w:sz w:val="22"/>
          <w:szCs w:val="22"/>
        </w:rPr>
        <w:t xml:space="preserve">But for now we find out that when we turn to Jesus for salvation, we actually become children of God.  God does literally become our Father.  The apostle Paul speaks of our adoption through Christ Jesus.  In Roman times, when a man adopted a child, in the eyes of the law, there was no difference between that child and one born naturally into the family.  So in the eyes of God, once we become His son or daughter in Christ, we actually become heirs along with Jesus.  </w:t>
      </w:r>
    </w:p>
    <w:p w14:paraId="14409061" w14:textId="77777777" w:rsidR="00C0665E" w:rsidRDefault="00C0665E" w:rsidP="001A35B4">
      <w:pPr>
        <w:pStyle w:val="NoSpacing"/>
        <w:rPr>
          <w:sz w:val="22"/>
          <w:szCs w:val="22"/>
        </w:rPr>
      </w:pPr>
    </w:p>
    <w:p w14:paraId="02C4B9D3" w14:textId="002FCC1C" w:rsidR="00C0665E" w:rsidRDefault="00C0665E" w:rsidP="001A35B4">
      <w:pPr>
        <w:pStyle w:val="NoSpacing"/>
        <w:rPr>
          <w:sz w:val="22"/>
          <w:szCs w:val="22"/>
        </w:rPr>
      </w:pPr>
      <w:r>
        <w:rPr>
          <w:sz w:val="22"/>
          <w:szCs w:val="22"/>
        </w:rPr>
        <w:t xml:space="preserve">More good news is that once we become a child of God, He will not cast us off.  That can be difficult for us to understand because we know that people who claim to be Christian sometimes become apostate and turn completely away from Christ.  Scripture lets us know that any who do this were never in the family of God in the first place.  </w:t>
      </w:r>
      <w:r w:rsidR="00293ABB">
        <w:rPr>
          <w:sz w:val="22"/>
          <w:szCs w:val="22"/>
        </w:rPr>
        <w:t>We can be secure in the promise of Jesus that no one can snatch us from His hand; and that includes ourselves.</w:t>
      </w:r>
    </w:p>
    <w:p w14:paraId="1724BB11" w14:textId="77777777" w:rsidR="00293ABB" w:rsidRDefault="00293ABB" w:rsidP="001A35B4">
      <w:pPr>
        <w:pStyle w:val="NoSpacing"/>
        <w:rPr>
          <w:sz w:val="22"/>
          <w:szCs w:val="22"/>
        </w:rPr>
      </w:pPr>
    </w:p>
    <w:p w14:paraId="00E71A3E" w14:textId="08314E10" w:rsidR="00293ABB" w:rsidRDefault="00293ABB" w:rsidP="001A35B4">
      <w:pPr>
        <w:pStyle w:val="NoSpacing"/>
        <w:rPr>
          <w:sz w:val="22"/>
          <w:szCs w:val="22"/>
        </w:rPr>
      </w:pPr>
      <w:r>
        <w:rPr>
          <w:sz w:val="22"/>
          <w:szCs w:val="22"/>
        </w:rPr>
        <w:t xml:space="preserve">John talks about being born of God and he develops this more in chapter 3 when Jesus talks with Nichodemus.  But for now, we can see that this is a spiritual rebirth.  When we believe in the name of Jesus, which in Jewish thought means everything about Him, we become children of God.  Our spirits, which had been separated from God due to sin, are brought back into fellowship with Him.  </w:t>
      </w:r>
    </w:p>
    <w:p w14:paraId="33C18520" w14:textId="77777777" w:rsidR="00293ABB" w:rsidRDefault="00293ABB" w:rsidP="001A35B4">
      <w:pPr>
        <w:pStyle w:val="NoSpacing"/>
        <w:rPr>
          <w:sz w:val="22"/>
          <w:szCs w:val="22"/>
        </w:rPr>
      </w:pPr>
    </w:p>
    <w:p w14:paraId="4BCC090A" w14:textId="0596BC8A" w:rsidR="00293ABB" w:rsidRDefault="00293ABB" w:rsidP="001A35B4">
      <w:pPr>
        <w:pStyle w:val="NoSpacing"/>
        <w:rPr>
          <w:sz w:val="22"/>
          <w:szCs w:val="22"/>
        </w:rPr>
      </w:pPr>
      <w:r>
        <w:rPr>
          <w:sz w:val="22"/>
          <w:szCs w:val="22"/>
        </w:rPr>
        <w:t xml:space="preserve">John makes this clear by saying that the birth is not a natural one.  There is no blood; the birth is not because a husband and wife chose to come together in fulfillment of the command in Genesis to be fruitful and multiply.  People don’t make the decision to become children of God.  People choose to accept Jesus by the faith given them by the Holy Spirit; the faith itself is a gift so that no one may boast and all glory goes to God.  But then one of the consequences of coming to Christ is that God the Father adopts us.  </w:t>
      </w:r>
    </w:p>
    <w:p w14:paraId="3FB4FFDC" w14:textId="77777777" w:rsidR="001851AD" w:rsidRDefault="001851AD" w:rsidP="001A35B4">
      <w:pPr>
        <w:pStyle w:val="NoSpacing"/>
        <w:rPr>
          <w:sz w:val="22"/>
          <w:szCs w:val="22"/>
        </w:rPr>
      </w:pPr>
    </w:p>
    <w:p w14:paraId="2F17444C" w14:textId="1C5443CD" w:rsidR="001851AD" w:rsidRDefault="001851AD" w:rsidP="001A35B4">
      <w:pPr>
        <w:pStyle w:val="NoSpacing"/>
        <w:rPr>
          <w:sz w:val="22"/>
          <w:szCs w:val="22"/>
        </w:rPr>
      </w:pPr>
      <w:r>
        <w:rPr>
          <w:sz w:val="22"/>
          <w:szCs w:val="22"/>
        </w:rPr>
        <w:lastRenderedPageBreak/>
        <w:t>Keep these things in mind.  We must always be ready to give God all the glory for our salvation.  It is unearned and only received by grace.  Which leads to the last few verses of this section which is an additional testimony from the apostle John.</w:t>
      </w:r>
    </w:p>
    <w:p w14:paraId="5ADAC54E" w14:textId="77777777" w:rsidR="001851AD" w:rsidRDefault="001851AD" w:rsidP="001A35B4">
      <w:pPr>
        <w:pStyle w:val="NoSpacing"/>
        <w:rPr>
          <w:sz w:val="22"/>
          <w:szCs w:val="22"/>
        </w:rPr>
      </w:pPr>
    </w:p>
    <w:p w14:paraId="6C6A369C" w14:textId="79F729E3" w:rsidR="001851AD" w:rsidRDefault="0061550A" w:rsidP="001A35B4">
      <w:pPr>
        <w:pStyle w:val="NoSpacing"/>
        <w:rPr>
          <w:sz w:val="22"/>
          <w:szCs w:val="22"/>
        </w:rPr>
      </w:pPr>
      <w:r>
        <w:rPr>
          <w:sz w:val="22"/>
          <w:szCs w:val="22"/>
        </w:rPr>
        <w:t>The apostle John was an eyewitness of Jesus.  He was a disciple of Jesus while He was manifest on earth.  The apostles received all the fullness of Christ, primarily at Pentecost.  And John says it was “</w:t>
      </w:r>
      <w:r w:rsidRPr="0061550A">
        <w:rPr>
          <w:i/>
          <w:iCs/>
          <w:color w:val="EE0000"/>
          <w:sz w:val="22"/>
          <w:szCs w:val="22"/>
        </w:rPr>
        <w:t>grace upon grace</w:t>
      </w:r>
      <w:r>
        <w:rPr>
          <w:sz w:val="22"/>
          <w:szCs w:val="22"/>
        </w:rPr>
        <w:t xml:space="preserve">”.  Unimaginable favor that they received when they in no way deserved it.  </w:t>
      </w:r>
    </w:p>
    <w:p w14:paraId="48B6FBD6" w14:textId="77777777" w:rsidR="0061550A" w:rsidRDefault="0061550A" w:rsidP="001A35B4">
      <w:pPr>
        <w:pStyle w:val="NoSpacing"/>
        <w:rPr>
          <w:sz w:val="22"/>
          <w:szCs w:val="22"/>
        </w:rPr>
      </w:pPr>
    </w:p>
    <w:p w14:paraId="1A562C09" w14:textId="0A10DAB0" w:rsidR="0061550A" w:rsidRDefault="0061550A" w:rsidP="001A35B4">
      <w:pPr>
        <w:pStyle w:val="NoSpacing"/>
        <w:rPr>
          <w:sz w:val="22"/>
          <w:szCs w:val="22"/>
        </w:rPr>
      </w:pPr>
      <w:r>
        <w:rPr>
          <w:sz w:val="22"/>
          <w:szCs w:val="22"/>
        </w:rPr>
        <w:t xml:space="preserve">The Law was given through Moses.  The Law was a revelation of God; a revelation of His character.  The Law was a focus of much of the Old Testament.  </w:t>
      </w:r>
      <w:r w:rsidR="001E10C2">
        <w:rPr>
          <w:sz w:val="22"/>
          <w:szCs w:val="22"/>
        </w:rPr>
        <w:t>But if one looks for it, grace and truth are there also.  The Old Testament saints were saved by faith as was pointed out for Abraham.  None of them were perfect, but they could be declared righteous by faith.  That was grace, because they were still sinners.</w:t>
      </w:r>
    </w:p>
    <w:p w14:paraId="42ACCC6C" w14:textId="77777777" w:rsidR="001E10C2" w:rsidRDefault="001E10C2" w:rsidP="001A35B4">
      <w:pPr>
        <w:pStyle w:val="NoSpacing"/>
        <w:rPr>
          <w:sz w:val="22"/>
          <w:szCs w:val="22"/>
        </w:rPr>
      </w:pPr>
    </w:p>
    <w:p w14:paraId="643FDB50" w14:textId="29495B22" w:rsidR="001E10C2" w:rsidRDefault="001E10C2" w:rsidP="001A35B4">
      <w:pPr>
        <w:pStyle w:val="NoSpacing"/>
        <w:rPr>
          <w:sz w:val="22"/>
          <w:szCs w:val="22"/>
        </w:rPr>
      </w:pPr>
      <w:r>
        <w:rPr>
          <w:sz w:val="22"/>
          <w:szCs w:val="22"/>
        </w:rPr>
        <w:t>But Jesus came as the embodiment of grace and truth.  He claimed to be the Truth; and He is because He is the word of God.  And He demonstrated grace in the suffering He endured for our salvation.  So while the Law was a revelation of God’s character, Jesus was much more.  And that is because Jesus is God.  Jesus’ very life and all He went through here on earth explains who the Father is.</w:t>
      </w:r>
    </w:p>
    <w:p w14:paraId="11FEE9F8" w14:textId="77777777" w:rsidR="001E10C2" w:rsidRDefault="001E10C2" w:rsidP="001A35B4">
      <w:pPr>
        <w:pStyle w:val="NoSpacing"/>
        <w:rPr>
          <w:sz w:val="22"/>
          <w:szCs w:val="22"/>
        </w:rPr>
      </w:pPr>
    </w:p>
    <w:p w14:paraId="0C96F3F5" w14:textId="17C5712B" w:rsidR="001E10C2" w:rsidRDefault="001E10C2" w:rsidP="001A35B4">
      <w:pPr>
        <w:pStyle w:val="NoSpacing"/>
        <w:rPr>
          <w:sz w:val="22"/>
          <w:szCs w:val="22"/>
        </w:rPr>
      </w:pPr>
      <w:r>
        <w:rPr>
          <w:sz w:val="22"/>
          <w:szCs w:val="22"/>
        </w:rPr>
        <w:t>We have a gracious God who wants us to know Him.  Get to know Jesus; He is the very essence of the Father.</w:t>
      </w:r>
    </w:p>
    <w:p w14:paraId="057A2052" w14:textId="77777777" w:rsidR="001E10C2" w:rsidRDefault="001E10C2" w:rsidP="001A35B4">
      <w:pPr>
        <w:pStyle w:val="NoSpacing"/>
        <w:rPr>
          <w:sz w:val="22"/>
          <w:szCs w:val="22"/>
        </w:rPr>
      </w:pPr>
    </w:p>
    <w:p w14:paraId="2C309752" w14:textId="77777777" w:rsidR="001579D3" w:rsidRDefault="001579D3" w:rsidP="001A35B4">
      <w:pPr>
        <w:pStyle w:val="NoSpacing"/>
        <w:rPr>
          <w:sz w:val="22"/>
          <w:szCs w:val="22"/>
        </w:rPr>
      </w:pPr>
    </w:p>
    <w:p w14:paraId="671D6F0C" w14:textId="77777777" w:rsidR="001579D3" w:rsidRDefault="001579D3" w:rsidP="001A35B4">
      <w:pPr>
        <w:pStyle w:val="NoSpacing"/>
        <w:rPr>
          <w:sz w:val="22"/>
          <w:szCs w:val="22"/>
        </w:rPr>
      </w:pPr>
    </w:p>
    <w:p w14:paraId="23DC88DB" w14:textId="77777777" w:rsidR="001579D3" w:rsidRDefault="001579D3" w:rsidP="001A35B4">
      <w:pPr>
        <w:pStyle w:val="NoSpacing"/>
        <w:rPr>
          <w:sz w:val="22"/>
          <w:szCs w:val="22"/>
        </w:rPr>
      </w:pPr>
    </w:p>
    <w:p w14:paraId="7CFA455E" w14:textId="6F3A1FA2" w:rsidR="001E10C2" w:rsidRDefault="001E10C2" w:rsidP="001A35B4">
      <w:pPr>
        <w:pStyle w:val="NoSpacing"/>
        <w:rPr>
          <w:sz w:val="22"/>
          <w:szCs w:val="22"/>
        </w:rPr>
      </w:pPr>
      <w:r>
        <w:rPr>
          <w:sz w:val="22"/>
          <w:szCs w:val="22"/>
        </w:rPr>
        <w:t>Prayer</w:t>
      </w:r>
    </w:p>
    <w:p w14:paraId="3C81F379" w14:textId="77777777" w:rsidR="001E10C2" w:rsidRDefault="001E10C2" w:rsidP="001A35B4">
      <w:pPr>
        <w:pStyle w:val="NoSpacing"/>
        <w:rPr>
          <w:sz w:val="22"/>
          <w:szCs w:val="22"/>
        </w:rPr>
      </w:pPr>
    </w:p>
    <w:p w14:paraId="4C151530" w14:textId="06202ED6" w:rsidR="001E10C2" w:rsidRDefault="004F1DB1" w:rsidP="001A35B4">
      <w:pPr>
        <w:pStyle w:val="NoSpacing"/>
        <w:rPr>
          <w:sz w:val="22"/>
          <w:szCs w:val="22"/>
        </w:rPr>
      </w:pPr>
      <w:r>
        <w:rPr>
          <w:sz w:val="22"/>
          <w:szCs w:val="22"/>
        </w:rPr>
        <w:t xml:space="preserve">Merciful Lord, what Your Holy Spirit has written here through Your servant John is both easy to see, and at the same time deeper than we can ever hope to </w:t>
      </w:r>
      <w:r w:rsidR="00645FE6">
        <w:rPr>
          <w:sz w:val="22"/>
          <w:szCs w:val="22"/>
        </w:rPr>
        <w:t>understand fully.  I pray that this short discussion we have had of this part of Your word will lead to a deeper understanding of You and of Your only begotten Son.  I pray that we will meditate on these words and that Your Holy Spirit will give us the insight that He desires us to have.</w:t>
      </w:r>
    </w:p>
    <w:p w14:paraId="033E201B" w14:textId="77777777" w:rsidR="00645FE6" w:rsidRDefault="00645FE6" w:rsidP="001A35B4">
      <w:pPr>
        <w:pStyle w:val="NoSpacing"/>
        <w:rPr>
          <w:sz w:val="22"/>
          <w:szCs w:val="22"/>
        </w:rPr>
      </w:pPr>
    </w:p>
    <w:p w14:paraId="35644B67" w14:textId="4392C468" w:rsidR="00645FE6" w:rsidRDefault="00645FE6" w:rsidP="001A35B4">
      <w:pPr>
        <w:pStyle w:val="NoSpacing"/>
        <w:rPr>
          <w:sz w:val="22"/>
          <w:szCs w:val="22"/>
        </w:rPr>
      </w:pPr>
      <w:r>
        <w:rPr>
          <w:sz w:val="22"/>
          <w:szCs w:val="22"/>
        </w:rPr>
        <w:t>I pray, Lord, that we don’t simply pass over the significance of being Your child.  Help us to come to a better understanding of the gravity of that statement; of that fact.  It is far more than a pleasant idea; it is a spiritual reality that has consequences.  You will love us and care for us as the perfect Father; You will also discipline us and allow difficulties for our good, as the perfect Father.</w:t>
      </w:r>
    </w:p>
    <w:p w14:paraId="525B9700" w14:textId="77777777" w:rsidR="00645FE6" w:rsidRDefault="00645FE6" w:rsidP="001A35B4">
      <w:pPr>
        <w:pStyle w:val="NoSpacing"/>
        <w:rPr>
          <w:sz w:val="22"/>
          <w:szCs w:val="22"/>
        </w:rPr>
      </w:pPr>
    </w:p>
    <w:p w14:paraId="4B2FCE39" w14:textId="66F97F04" w:rsidR="00645FE6" w:rsidRDefault="00645FE6" w:rsidP="001A35B4">
      <w:pPr>
        <w:pStyle w:val="NoSpacing"/>
        <w:rPr>
          <w:sz w:val="22"/>
          <w:szCs w:val="22"/>
        </w:rPr>
      </w:pPr>
      <w:r>
        <w:rPr>
          <w:sz w:val="22"/>
          <w:szCs w:val="22"/>
        </w:rPr>
        <w:t>Thank You Jesus for Your obedience to the Father and Your great love for us, Your creation.  Thank You Holy Spirit for drawing us to Christ and gifting us with the faith necessary for salvation.  Thank You Father, for being pleased to crush Your Son on our behalf.  We will praise You for eternity.</w:t>
      </w:r>
    </w:p>
    <w:p w14:paraId="3C24A7E0" w14:textId="77777777" w:rsidR="00645FE6" w:rsidRDefault="00645FE6" w:rsidP="001A35B4">
      <w:pPr>
        <w:pStyle w:val="NoSpacing"/>
        <w:rPr>
          <w:sz w:val="22"/>
          <w:szCs w:val="22"/>
        </w:rPr>
      </w:pPr>
    </w:p>
    <w:p w14:paraId="3EBDFAF9" w14:textId="7B61C7C8" w:rsidR="00645FE6" w:rsidRDefault="00645FE6" w:rsidP="001A35B4">
      <w:pPr>
        <w:pStyle w:val="NoSpacing"/>
        <w:rPr>
          <w:sz w:val="22"/>
          <w:szCs w:val="22"/>
        </w:rPr>
      </w:pPr>
      <w:r>
        <w:rPr>
          <w:sz w:val="22"/>
          <w:szCs w:val="22"/>
        </w:rPr>
        <w:t>In Jesus’ name we pray these things</w:t>
      </w:r>
    </w:p>
    <w:p w14:paraId="60927FF7" w14:textId="0EEC3FE5" w:rsidR="00645FE6" w:rsidRPr="00076824" w:rsidRDefault="00645FE6" w:rsidP="001A35B4">
      <w:pPr>
        <w:pStyle w:val="NoSpacing"/>
        <w:rPr>
          <w:sz w:val="22"/>
          <w:szCs w:val="22"/>
        </w:rPr>
      </w:pPr>
      <w:r>
        <w:rPr>
          <w:sz w:val="22"/>
          <w:szCs w:val="22"/>
        </w:rPr>
        <w:t>Amen</w:t>
      </w:r>
    </w:p>
    <w:sectPr w:rsidR="00645FE6" w:rsidRPr="000768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EC8B" w14:textId="77777777" w:rsidR="00E23B27" w:rsidRDefault="00E23B27" w:rsidP="001A35B4">
      <w:pPr>
        <w:spacing w:after="0" w:line="240" w:lineRule="auto"/>
      </w:pPr>
      <w:r>
        <w:separator/>
      </w:r>
    </w:p>
  </w:endnote>
  <w:endnote w:type="continuationSeparator" w:id="0">
    <w:p w14:paraId="5DF6F37E" w14:textId="77777777" w:rsidR="00E23B27" w:rsidRDefault="00E23B27" w:rsidP="001A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52A3" w14:textId="77777777" w:rsidR="00E23B27" w:rsidRDefault="00E23B27" w:rsidP="001A35B4">
      <w:pPr>
        <w:spacing w:after="0" w:line="240" w:lineRule="auto"/>
      </w:pPr>
      <w:r>
        <w:separator/>
      </w:r>
    </w:p>
  </w:footnote>
  <w:footnote w:type="continuationSeparator" w:id="0">
    <w:p w14:paraId="7BC16356" w14:textId="77777777" w:rsidR="00E23B27" w:rsidRDefault="00E23B27" w:rsidP="001A3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0546"/>
      <w:docPartObj>
        <w:docPartGallery w:val="Page Numbers (Top of Page)"/>
        <w:docPartUnique/>
      </w:docPartObj>
    </w:sdtPr>
    <w:sdtEndPr>
      <w:rPr>
        <w:noProof/>
      </w:rPr>
    </w:sdtEndPr>
    <w:sdtContent>
      <w:p w14:paraId="60B888B6" w14:textId="17F096E5" w:rsidR="001A35B4" w:rsidRDefault="001A35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F0567F" w14:textId="77777777" w:rsidR="001A35B4" w:rsidRDefault="001A3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4"/>
    <w:rsid w:val="00012443"/>
    <w:rsid w:val="000216F2"/>
    <w:rsid w:val="00076824"/>
    <w:rsid w:val="0009597E"/>
    <w:rsid w:val="000E31AC"/>
    <w:rsid w:val="0011095B"/>
    <w:rsid w:val="001579D3"/>
    <w:rsid w:val="001851AD"/>
    <w:rsid w:val="001A35B4"/>
    <w:rsid w:val="001E10C2"/>
    <w:rsid w:val="00293ABB"/>
    <w:rsid w:val="003646DA"/>
    <w:rsid w:val="003C0669"/>
    <w:rsid w:val="004008B9"/>
    <w:rsid w:val="0042699E"/>
    <w:rsid w:val="004D7A1A"/>
    <w:rsid w:val="004F1DB1"/>
    <w:rsid w:val="004F3715"/>
    <w:rsid w:val="0056229B"/>
    <w:rsid w:val="005C2B83"/>
    <w:rsid w:val="005C5D98"/>
    <w:rsid w:val="005E0780"/>
    <w:rsid w:val="0061550A"/>
    <w:rsid w:val="00645FE6"/>
    <w:rsid w:val="00651284"/>
    <w:rsid w:val="006D0303"/>
    <w:rsid w:val="00744E65"/>
    <w:rsid w:val="007844F3"/>
    <w:rsid w:val="007D2A37"/>
    <w:rsid w:val="008276D0"/>
    <w:rsid w:val="008317D1"/>
    <w:rsid w:val="00892405"/>
    <w:rsid w:val="009B13B6"/>
    <w:rsid w:val="00A16F1E"/>
    <w:rsid w:val="00A40262"/>
    <w:rsid w:val="00AF59DD"/>
    <w:rsid w:val="00B5615F"/>
    <w:rsid w:val="00C0665E"/>
    <w:rsid w:val="00C856E9"/>
    <w:rsid w:val="00CC3DCE"/>
    <w:rsid w:val="00D42152"/>
    <w:rsid w:val="00E23B27"/>
    <w:rsid w:val="00EF5B05"/>
    <w:rsid w:val="00F565F0"/>
    <w:rsid w:val="00F90472"/>
    <w:rsid w:val="00FD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1D70"/>
  <w15:chartTrackingRefBased/>
  <w15:docId w15:val="{37857F4B-ECE6-40D3-95B7-E7D4644A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5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5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5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5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5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5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5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5B4"/>
    <w:rPr>
      <w:rFonts w:eastAsiaTheme="majorEastAsia" w:cstheme="majorBidi"/>
      <w:color w:val="272727" w:themeColor="text1" w:themeTint="D8"/>
    </w:rPr>
  </w:style>
  <w:style w:type="paragraph" w:styleId="Title">
    <w:name w:val="Title"/>
    <w:basedOn w:val="Normal"/>
    <w:next w:val="Normal"/>
    <w:link w:val="TitleChar"/>
    <w:uiPriority w:val="10"/>
    <w:qFormat/>
    <w:rsid w:val="001A3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5B4"/>
    <w:pPr>
      <w:spacing w:before="160"/>
      <w:jc w:val="center"/>
    </w:pPr>
    <w:rPr>
      <w:i/>
      <w:iCs/>
      <w:color w:val="404040" w:themeColor="text1" w:themeTint="BF"/>
    </w:rPr>
  </w:style>
  <w:style w:type="character" w:customStyle="1" w:styleId="QuoteChar">
    <w:name w:val="Quote Char"/>
    <w:basedOn w:val="DefaultParagraphFont"/>
    <w:link w:val="Quote"/>
    <w:uiPriority w:val="29"/>
    <w:rsid w:val="001A35B4"/>
    <w:rPr>
      <w:i/>
      <w:iCs/>
      <w:color w:val="404040" w:themeColor="text1" w:themeTint="BF"/>
    </w:rPr>
  </w:style>
  <w:style w:type="paragraph" w:styleId="ListParagraph">
    <w:name w:val="List Paragraph"/>
    <w:basedOn w:val="Normal"/>
    <w:uiPriority w:val="34"/>
    <w:qFormat/>
    <w:rsid w:val="001A35B4"/>
    <w:pPr>
      <w:ind w:left="720"/>
      <w:contextualSpacing/>
    </w:pPr>
  </w:style>
  <w:style w:type="character" w:styleId="IntenseEmphasis">
    <w:name w:val="Intense Emphasis"/>
    <w:basedOn w:val="DefaultParagraphFont"/>
    <w:uiPriority w:val="21"/>
    <w:qFormat/>
    <w:rsid w:val="001A35B4"/>
    <w:rPr>
      <w:i/>
      <w:iCs/>
      <w:color w:val="2F5496" w:themeColor="accent1" w:themeShade="BF"/>
    </w:rPr>
  </w:style>
  <w:style w:type="paragraph" w:styleId="IntenseQuote">
    <w:name w:val="Intense Quote"/>
    <w:basedOn w:val="Normal"/>
    <w:next w:val="Normal"/>
    <w:link w:val="IntenseQuoteChar"/>
    <w:uiPriority w:val="30"/>
    <w:qFormat/>
    <w:rsid w:val="001A3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5B4"/>
    <w:rPr>
      <w:i/>
      <w:iCs/>
      <w:color w:val="2F5496" w:themeColor="accent1" w:themeShade="BF"/>
    </w:rPr>
  </w:style>
  <w:style w:type="character" w:styleId="IntenseReference">
    <w:name w:val="Intense Reference"/>
    <w:basedOn w:val="DefaultParagraphFont"/>
    <w:uiPriority w:val="32"/>
    <w:qFormat/>
    <w:rsid w:val="001A35B4"/>
    <w:rPr>
      <w:b/>
      <w:bCs/>
      <w:smallCaps/>
      <w:color w:val="2F5496" w:themeColor="accent1" w:themeShade="BF"/>
      <w:spacing w:val="5"/>
    </w:rPr>
  </w:style>
  <w:style w:type="paragraph" w:styleId="NoSpacing">
    <w:name w:val="No Spacing"/>
    <w:uiPriority w:val="1"/>
    <w:qFormat/>
    <w:rsid w:val="001A35B4"/>
    <w:pPr>
      <w:spacing w:after="0" w:line="240" w:lineRule="auto"/>
    </w:pPr>
  </w:style>
  <w:style w:type="paragraph" w:styleId="Header">
    <w:name w:val="header"/>
    <w:basedOn w:val="Normal"/>
    <w:link w:val="HeaderChar"/>
    <w:uiPriority w:val="99"/>
    <w:unhideWhenUsed/>
    <w:rsid w:val="001A3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B4"/>
  </w:style>
  <w:style w:type="paragraph" w:styleId="Footer">
    <w:name w:val="footer"/>
    <w:basedOn w:val="Normal"/>
    <w:link w:val="FooterChar"/>
    <w:uiPriority w:val="99"/>
    <w:unhideWhenUsed/>
    <w:rsid w:val="001A3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B4"/>
  </w:style>
  <w:style w:type="character" w:customStyle="1" w:styleId="text">
    <w:name w:val="text"/>
    <w:basedOn w:val="DefaultParagraphFont"/>
    <w:rsid w:val="007D2A37"/>
  </w:style>
  <w:style w:type="character" w:styleId="Hyperlink">
    <w:name w:val="Hyperlink"/>
    <w:basedOn w:val="DefaultParagraphFont"/>
    <w:uiPriority w:val="99"/>
    <w:semiHidden/>
    <w:unhideWhenUsed/>
    <w:rsid w:val="007D2A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14</cp:revision>
  <dcterms:created xsi:type="dcterms:W3CDTF">2025-12-23T16:11:00Z</dcterms:created>
  <dcterms:modified xsi:type="dcterms:W3CDTF">2025-12-28T00:11:00Z</dcterms:modified>
</cp:coreProperties>
</file>