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022" w14:textId="38F6E413" w:rsidR="008276D0" w:rsidRDefault="000076E8" w:rsidP="000076E8">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8-16-26</w:t>
      </w:r>
    </w:p>
    <w:p w14:paraId="5FD22011" w14:textId="443E9021" w:rsidR="000076E8" w:rsidRDefault="000076E8" w:rsidP="000076E8">
      <w:pPr>
        <w:pStyle w:val="NoSpacing"/>
        <w:rPr>
          <w:sz w:val="22"/>
          <w:szCs w:val="22"/>
        </w:rPr>
      </w:pPr>
      <w:r>
        <w:rPr>
          <w:sz w:val="22"/>
          <w:szCs w:val="22"/>
        </w:rPr>
        <w:t>John 7:19-31</w:t>
      </w:r>
    </w:p>
    <w:p w14:paraId="492911B7" w14:textId="77777777" w:rsidR="000076E8" w:rsidRDefault="000076E8" w:rsidP="000076E8">
      <w:pPr>
        <w:pStyle w:val="NoSpacing"/>
        <w:rPr>
          <w:sz w:val="22"/>
          <w:szCs w:val="22"/>
        </w:rPr>
      </w:pPr>
    </w:p>
    <w:p w14:paraId="2767407A" w14:textId="77777777" w:rsidR="00616BED" w:rsidRDefault="00616BED" w:rsidP="000076E8">
      <w:pPr>
        <w:pStyle w:val="NoSpacing"/>
        <w:rPr>
          <w:sz w:val="22"/>
          <w:szCs w:val="22"/>
        </w:rPr>
      </w:pPr>
      <w:r>
        <w:rPr>
          <w:sz w:val="22"/>
          <w:szCs w:val="22"/>
        </w:rPr>
        <w:t>Jesus is currently in Jerusalem during the Feast of Tabernacles.  There are vast crowds there, both Jews and proselytes, from all over the known world.  Locals know of Jesus, many have had personal experience with Him.  Still many more have heard of Him.  Feelings about Him range from thinking He is a good person, even possibly the prophet Moses promised; to those who felt He was a deceiver; and even to those who wanted to kill Him.</w:t>
      </w:r>
    </w:p>
    <w:p w14:paraId="7A5BA321" w14:textId="77777777" w:rsidR="00616BED" w:rsidRDefault="00616BED" w:rsidP="000076E8">
      <w:pPr>
        <w:pStyle w:val="NoSpacing"/>
        <w:rPr>
          <w:sz w:val="22"/>
          <w:szCs w:val="22"/>
        </w:rPr>
      </w:pPr>
    </w:p>
    <w:p w14:paraId="20390DBD" w14:textId="77777777" w:rsidR="00C04077" w:rsidRDefault="00BD38C4" w:rsidP="000076E8">
      <w:pPr>
        <w:pStyle w:val="NoSpacing"/>
        <w:rPr>
          <w:sz w:val="22"/>
          <w:szCs w:val="22"/>
        </w:rPr>
      </w:pPr>
      <w:r>
        <w:rPr>
          <w:sz w:val="22"/>
          <w:szCs w:val="22"/>
        </w:rPr>
        <w:t xml:space="preserve">There are a tremendous range of views about Him still today.  There are those of us who believe He is the Messiah and the Saviour of all who will follow Him.  Many believe in Him as simply a good teacher or a good man.  Many refuse to believe in Him at all; and they especially </w:t>
      </w:r>
      <w:r w:rsidR="00C04077">
        <w:rPr>
          <w:sz w:val="22"/>
          <w:szCs w:val="22"/>
        </w:rPr>
        <w:t>reject the claims He makes to be Lord.  I sincerely hope, that if you are here today, that you are in the first group.  Jesus is the Messiah; He is Lord of all; and He is the only way to avoid the just wrath of almighty God that will eventually be poured out on all those who reject Him.</w:t>
      </w:r>
    </w:p>
    <w:p w14:paraId="323B059B" w14:textId="77777777" w:rsidR="00C04077" w:rsidRDefault="00C04077" w:rsidP="000076E8">
      <w:pPr>
        <w:pStyle w:val="NoSpacing"/>
        <w:rPr>
          <w:sz w:val="22"/>
          <w:szCs w:val="22"/>
        </w:rPr>
      </w:pPr>
    </w:p>
    <w:p w14:paraId="01A42C22" w14:textId="0AAD10F9" w:rsidR="00193975" w:rsidRDefault="00EE4DC1" w:rsidP="000076E8">
      <w:pPr>
        <w:pStyle w:val="NoSpacing"/>
        <w:rPr>
          <w:sz w:val="22"/>
          <w:szCs w:val="22"/>
        </w:rPr>
      </w:pPr>
      <w:r>
        <w:rPr>
          <w:sz w:val="22"/>
          <w:szCs w:val="22"/>
        </w:rPr>
        <w:t xml:space="preserve">We begin this week where we left off last week; in verse 19 where Jesus asks two very poignant questions.  </w:t>
      </w:r>
      <w:r w:rsidR="00616BED">
        <w:rPr>
          <w:sz w:val="22"/>
          <w:szCs w:val="22"/>
        </w:rPr>
        <w:t xml:space="preserve"> </w:t>
      </w:r>
      <w:r>
        <w:rPr>
          <w:sz w:val="22"/>
          <w:szCs w:val="22"/>
        </w:rPr>
        <w:t xml:space="preserve">The first is </w:t>
      </w:r>
      <w:r w:rsidRPr="00EE4DC1">
        <w:rPr>
          <w:i/>
          <w:iCs/>
          <w:color w:val="EE0000"/>
          <w:sz w:val="22"/>
          <w:szCs w:val="22"/>
        </w:rPr>
        <w:t>“Did not Moses give you the Law?”</w:t>
      </w:r>
      <w:r>
        <w:rPr>
          <w:sz w:val="22"/>
          <w:szCs w:val="22"/>
        </w:rPr>
        <w:t xml:space="preserve">  Anyone in the area at that time would have said “Yes”, and wondered at such an obvious question.  Well, Jesus has a point to make.  He says “</w:t>
      </w:r>
      <w:r w:rsidRPr="00EE4DC1">
        <w:rPr>
          <w:i/>
          <w:iCs/>
          <w:color w:val="EE0000"/>
          <w:sz w:val="22"/>
          <w:szCs w:val="22"/>
        </w:rPr>
        <w:t>Yet none of you carries out the Law.</w:t>
      </w:r>
      <w:r>
        <w:rPr>
          <w:sz w:val="22"/>
          <w:szCs w:val="22"/>
        </w:rPr>
        <w:t>”  When we read the Old Testament, we can see that this is true from the very beginning at Mount Sinai.  It was only a very short time after God thundered the ten commandments from the mountain, that the people of Israel broke</w:t>
      </w:r>
      <w:r w:rsidR="00193975">
        <w:rPr>
          <w:sz w:val="22"/>
          <w:szCs w:val="22"/>
        </w:rPr>
        <w:t xml:space="preserve"> the first three and made a golden calf which they worshiped as God.  It only went downhill from there.  </w:t>
      </w:r>
    </w:p>
    <w:p w14:paraId="7F76A9E1" w14:textId="77777777" w:rsidR="00193975" w:rsidRDefault="00193975" w:rsidP="000076E8">
      <w:pPr>
        <w:pStyle w:val="NoSpacing"/>
        <w:rPr>
          <w:sz w:val="22"/>
          <w:szCs w:val="22"/>
        </w:rPr>
      </w:pPr>
    </w:p>
    <w:p w14:paraId="320C26D0" w14:textId="72320B7B" w:rsidR="00193975" w:rsidRDefault="00965C93" w:rsidP="000076E8">
      <w:pPr>
        <w:pStyle w:val="NoSpacing"/>
        <w:rPr>
          <w:sz w:val="22"/>
          <w:szCs w:val="22"/>
        </w:rPr>
      </w:pPr>
      <w:r>
        <w:rPr>
          <w:sz w:val="22"/>
          <w:szCs w:val="22"/>
        </w:rPr>
        <w:t xml:space="preserve">Here they are, fifteen hundred years later, having experienced deportation, the destruction of the temple, and a miraculous return from captivity in Babylon: and they still don’t keep God’s Law.  The primary evidence of that Jesus has already mentioned and will mention again: They do not believe in Him.  If they held to what Moses gave them, if they would do what they were commanded by God; they would recognize Jesus.  </w:t>
      </w:r>
    </w:p>
    <w:p w14:paraId="6F043E78" w14:textId="77777777" w:rsidR="00965C93" w:rsidRDefault="00965C93" w:rsidP="000076E8">
      <w:pPr>
        <w:pStyle w:val="NoSpacing"/>
        <w:rPr>
          <w:sz w:val="22"/>
          <w:szCs w:val="22"/>
        </w:rPr>
      </w:pPr>
    </w:p>
    <w:p w14:paraId="1BE62B00" w14:textId="58D4F484" w:rsidR="00965C93" w:rsidRDefault="00965C93" w:rsidP="000076E8">
      <w:pPr>
        <w:pStyle w:val="NoSpacing"/>
        <w:rPr>
          <w:sz w:val="22"/>
          <w:szCs w:val="22"/>
        </w:rPr>
      </w:pPr>
      <w:r>
        <w:rPr>
          <w:sz w:val="22"/>
          <w:szCs w:val="22"/>
        </w:rPr>
        <w:t xml:space="preserve">As we know, there were a few who caught on that Jesus might be the Christ; but the majority either didn’t understand or flat-out denied who He is.  </w:t>
      </w:r>
      <w:r w:rsidR="00F1100C">
        <w:rPr>
          <w:sz w:val="22"/>
          <w:szCs w:val="22"/>
        </w:rPr>
        <w:t xml:space="preserve">But that is the way of mankind.  Jesus told us that the way is broad that leads to destruction and there are many who will go that way.  The path that leads to eternal life is narrow and there are few who find it.  As we are told in Ecclesiastes: </w:t>
      </w:r>
      <w:r w:rsidR="00F1100C" w:rsidRPr="00F1100C">
        <w:rPr>
          <w:i/>
          <w:iCs/>
          <w:color w:val="EE0000"/>
          <w:sz w:val="22"/>
          <w:szCs w:val="22"/>
        </w:rPr>
        <w:t>There is nothing new under the sun.</w:t>
      </w:r>
      <w:r w:rsidR="00F1100C">
        <w:rPr>
          <w:sz w:val="22"/>
          <w:szCs w:val="22"/>
        </w:rPr>
        <w:t xml:space="preserve">  </w:t>
      </w:r>
    </w:p>
    <w:p w14:paraId="52CD1CB3" w14:textId="77777777" w:rsidR="00F1100C" w:rsidRDefault="00F1100C" w:rsidP="000076E8">
      <w:pPr>
        <w:pStyle w:val="NoSpacing"/>
        <w:rPr>
          <w:sz w:val="22"/>
          <w:szCs w:val="22"/>
        </w:rPr>
      </w:pPr>
    </w:p>
    <w:p w14:paraId="3268FC37" w14:textId="313D31B7" w:rsidR="00F1100C" w:rsidRDefault="00F1100C" w:rsidP="000076E8">
      <w:pPr>
        <w:pStyle w:val="NoSpacing"/>
        <w:rPr>
          <w:sz w:val="22"/>
          <w:szCs w:val="22"/>
        </w:rPr>
      </w:pPr>
      <w:r>
        <w:rPr>
          <w:sz w:val="22"/>
          <w:szCs w:val="22"/>
        </w:rPr>
        <w:t xml:space="preserve">Please make sure that you understand that.  Jesus is the narrow way; He is the only way to the Father.  It is Jesus and Him alone.  It is not Jesus plus works; not Jesus plus doing good things; not Jesus plus country; not Jesus plus anything else.  </w:t>
      </w:r>
      <w:r w:rsidR="0052021F">
        <w:rPr>
          <w:sz w:val="22"/>
          <w:szCs w:val="22"/>
        </w:rPr>
        <w:t xml:space="preserve">God has offered us one way to avoid His wrath, which is one more way than we deserve.  He gave His only begotten Son, who suffered that wrath in our place.  To reject such a gift, is a blasphemous slap in the face of a merciful, loving God.  To do so will bring His full wrath upon any who are so foolish.  </w:t>
      </w:r>
    </w:p>
    <w:p w14:paraId="7C867F1A" w14:textId="77777777" w:rsidR="0052021F" w:rsidRDefault="0052021F" w:rsidP="000076E8">
      <w:pPr>
        <w:pStyle w:val="NoSpacing"/>
        <w:rPr>
          <w:sz w:val="22"/>
          <w:szCs w:val="22"/>
        </w:rPr>
      </w:pPr>
    </w:p>
    <w:p w14:paraId="42845292" w14:textId="3728464C" w:rsidR="0052021F" w:rsidRDefault="00BC1E5D" w:rsidP="000076E8">
      <w:pPr>
        <w:pStyle w:val="NoSpacing"/>
        <w:rPr>
          <w:sz w:val="22"/>
          <w:szCs w:val="22"/>
        </w:rPr>
      </w:pPr>
      <w:r>
        <w:rPr>
          <w:sz w:val="22"/>
          <w:szCs w:val="22"/>
        </w:rPr>
        <w:t xml:space="preserve">Besides the general evidence of not obeying the Law, Jesus goes specifically to the sixth commandment, and asks why they seek to kill Him.  </w:t>
      </w:r>
      <w:r w:rsidR="00992F4F">
        <w:rPr>
          <w:sz w:val="22"/>
          <w:szCs w:val="22"/>
        </w:rPr>
        <w:t xml:space="preserve">He knows why they want to kill Him, but He is pointing out how they are not carrying out the law.  The general reaction is that they tell Him He is nuts.  They ask, </w:t>
      </w:r>
      <w:r w:rsidR="00992F4F" w:rsidRPr="00992F4F">
        <w:rPr>
          <w:i/>
          <w:iCs/>
          <w:color w:val="EE0000"/>
          <w:sz w:val="22"/>
          <w:szCs w:val="22"/>
        </w:rPr>
        <w:t>“Who seeks to kill You?”</w:t>
      </w:r>
      <w:r w:rsidR="00992F4F">
        <w:rPr>
          <w:sz w:val="22"/>
          <w:szCs w:val="22"/>
        </w:rPr>
        <w:t xml:space="preserve">  We know that the religious leadership does want to kill Him, but many in the crowd did not know that.</w:t>
      </w:r>
    </w:p>
    <w:p w14:paraId="64586DEB" w14:textId="4DD8687E" w:rsidR="00992F4F" w:rsidRDefault="00085F2E" w:rsidP="000076E8">
      <w:pPr>
        <w:pStyle w:val="NoSpacing"/>
        <w:rPr>
          <w:sz w:val="22"/>
          <w:szCs w:val="22"/>
        </w:rPr>
      </w:pPr>
      <w:r>
        <w:rPr>
          <w:sz w:val="22"/>
          <w:szCs w:val="22"/>
        </w:rPr>
        <w:lastRenderedPageBreak/>
        <w:t xml:space="preserve">Again, there are huge numbers of people here from all over the known world; they didn’t know everything that was going on.  As we read what the crowd says, we have to remember that these are general statements that give the overall mood of the crowd.  Now, as we see later in verse 25, some of the locals start to remember some things from the past.  </w:t>
      </w:r>
      <w:r w:rsidRPr="00085F2E">
        <w:rPr>
          <w:i/>
          <w:iCs/>
          <w:color w:val="EE0000"/>
          <w:sz w:val="22"/>
          <w:szCs w:val="22"/>
        </w:rPr>
        <w:t>“Is this not the man whom they are seeking to kill?”</w:t>
      </w:r>
      <w:r>
        <w:rPr>
          <w:sz w:val="22"/>
          <w:szCs w:val="22"/>
        </w:rPr>
        <w:t xml:space="preserve">  At the same time, those in authority who do want to kill Him seem to be keeping their mouth shut.  As we find out elsewhere, they fear the crowds.</w:t>
      </w:r>
    </w:p>
    <w:p w14:paraId="28F37AA1" w14:textId="77777777" w:rsidR="00085F2E" w:rsidRDefault="00085F2E" w:rsidP="000076E8">
      <w:pPr>
        <w:pStyle w:val="NoSpacing"/>
        <w:rPr>
          <w:sz w:val="22"/>
          <w:szCs w:val="22"/>
        </w:rPr>
      </w:pPr>
    </w:p>
    <w:p w14:paraId="5FE19DB8" w14:textId="29C9FF79" w:rsidR="00085F2E" w:rsidRDefault="004658F6" w:rsidP="000076E8">
      <w:pPr>
        <w:pStyle w:val="NoSpacing"/>
        <w:rPr>
          <w:sz w:val="22"/>
          <w:szCs w:val="22"/>
        </w:rPr>
      </w:pPr>
      <w:r>
        <w:rPr>
          <w:sz w:val="22"/>
          <w:szCs w:val="22"/>
        </w:rPr>
        <w:t>That’s another irony: The religious leadership fears the crowds, but not God.</w:t>
      </w:r>
    </w:p>
    <w:p w14:paraId="5230B143" w14:textId="77777777" w:rsidR="004658F6" w:rsidRDefault="004658F6" w:rsidP="000076E8">
      <w:pPr>
        <w:pStyle w:val="NoSpacing"/>
        <w:rPr>
          <w:sz w:val="22"/>
          <w:szCs w:val="22"/>
        </w:rPr>
      </w:pPr>
    </w:p>
    <w:p w14:paraId="6207C4AD" w14:textId="2792808F" w:rsidR="004658F6" w:rsidRDefault="00173D43" w:rsidP="000076E8">
      <w:pPr>
        <w:pStyle w:val="NoSpacing"/>
        <w:rPr>
          <w:sz w:val="22"/>
          <w:szCs w:val="22"/>
        </w:rPr>
      </w:pPr>
      <w:r>
        <w:rPr>
          <w:sz w:val="22"/>
          <w:szCs w:val="22"/>
        </w:rPr>
        <w:t xml:space="preserve">In answer to their question about who seeks to kill Him, Jesus goes back to the man who had lain sick for 38 years.  He said: </w:t>
      </w:r>
      <w:r w:rsidRPr="00173D43">
        <w:rPr>
          <w:i/>
          <w:iCs/>
          <w:color w:val="EE0000"/>
          <w:sz w:val="22"/>
          <w:szCs w:val="22"/>
        </w:rPr>
        <w:t>“I did one deed, and you all marvel.”</w:t>
      </w:r>
      <w:r>
        <w:rPr>
          <w:sz w:val="22"/>
          <w:szCs w:val="22"/>
        </w:rPr>
        <w:t xml:space="preserve">  Unfortunately, the marveling done by the authorities was how Jesus could have done what they considered breaking the Law of Moses.  In their view, if the guy had already lain sick for 38 years, one more day wouldn’t have hurt him.  And that was besides picking up his pallet and carrying it.</w:t>
      </w:r>
    </w:p>
    <w:p w14:paraId="43627396" w14:textId="77777777" w:rsidR="00173D43" w:rsidRDefault="00173D43" w:rsidP="000076E8">
      <w:pPr>
        <w:pStyle w:val="NoSpacing"/>
        <w:rPr>
          <w:sz w:val="22"/>
          <w:szCs w:val="22"/>
        </w:rPr>
      </w:pPr>
    </w:p>
    <w:p w14:paraId="1A5AF4E3" w14:textId="5554FE82" w:rsidR="00173D43" w:rsidRDefault="00015683" w:rsidP="000076E8">
      <w:pPr>
        <w:pStyle w:val="NoSpacing"/>
        <w:rPr>
          <w:sz w:val="22"/>
          <w:szCs w:val="22"/>
        </w:rPr>
      </w:pPr>
      <w:r>
        <w:rPr>
          <w:sz w:val="22"/>
          <w:szCs w:val="22"/>
        </w:rPr>
        <w:t xml:space="preserve">Keep in mind, during all this, that Jesus is trying to reason with them; both the religious leaders and the crowds.  Jesus does want people to follow Him; but He wants it done for the right reasons.  As those </w:t>
      </w:r>
      <w:r w:rsidR="00EA7DCE">
        <w:rPr>
          <w:sz w:val="22"/>
          <w:szCs w:val="22"/>
        </w:rPr>
        <w:t xml:space="preserve">among the 5,000 who ate bread demonstrated, it is possible to follow Jesus for the wrong reasons; and He rejected them.  Be sure you are following Jesus for the right reason: It is because He is the only begotten Son of God and He is worthy to be followed and served.  Salvation is a precious gift He offers us and accepting that gift honors Him.  </w:t>
      </w:r>
    </w:p>
    <w:p w14:paraId="04B4B10E" w14:textId="77777777" w:rsidR="00EA7DCE" w:rsidRDefault="00EA7DCE" w:rsidP="000076E8">
      <w:pPr>
        <w:pStyle w:val="NoSpacing"/>
        <w:rPr>
          <w:sz w:val="22"/>
          <w:szCs w:val="22"/>
        </w:rPr>
      </w:pPr>
    </w:p>
    <w:p w14:paraId="4AC66A6E" w14:textId="08E02938" w:rsidR="00EA7DCE" w:rsidRDefault="00EA7DCE" w:rsidP="000076E8">
      <w:pPr>
        <w:pStyle w:val="NoSpacing"/>
        <w:rPr>
          <w:sz w:val="22"/>
          <w:szCs w:val="22"/>
        </w:rPr>
      </w:pPr>
      <w:r>
        <w:rPr>
          <w:sz w:val="22"/>
          <w:szCs w:val="22"/>
        </w:rPr>
        <w:t xml:space="preserve">Now Jesus says: </w:t>
      </w:r>
      <w:r w:rsidRPr="0033662A">
        <w:rPr>
          <w:i/>
          <w:iCs/>
          <w:color w:val="EE0000"/>
          <w:sz w:val="22"/>
          <w:szCs w:val="22"/>
        </w:rPr>
        <w:t>“</w:t>
      </w:r>
      <w:r w:rsidR="0033662A" w:rsidRPr="0033662A">
        <w:rPr>
          <w:i/>
          <w:iCs/>
          <w:color w:val="EE0000"/>
          <w:sz w:val="22"/>
          <w:szCs w:val="22"/>
        </w:rPr>
        <w:t xml:space="preserve">For this reason Moses has given you circumcision and on the </w:t>
      </w:r>
      <w:proofErr w:type="gramStart"/>
      <w:r w:rsidR="0033662A" w:rsidRPr="0033662A">
        <w:rPr>
          <w:i/>
          <w:iCs/>
          <w:color w:val="EE0000"/>
          <w:sz w:val="22"/>
          <w:szCs w:val="22"/>
        </w:rPr>
        <w:t>Sabbath</w:t>
      </w:r>
      <w:proofErr w:type="gramEnd"/>
      <w:r w:rsidR="0033662A" w:rsidRPr="0033662A">
        <w:rPr>
          <w:i/>
          <w:iCs/>
          <w:color w:val="EE0000"/>
          <w:sz w:val="22"/>
          <w:szCs w:val="22"/>
        </w:rPr>
        <w:t xml:space="preserve"> you circumcise a man.”</w:t>
      </w:r>
      <w:r w:rsidR="0033662A">
        <w:rPr>
          <w:sz w:val="22"/>
          <w:szCs w:val="22"/>
        </w:rPr>
        <w:t xml:space="preserve">  Now in the middle of this statement is the parenthetical note: </w:t>
      </w:r>
      <w:r w:rsidR="0033662A" w:rsidRPr="0033662A">
        <w:rPr>
          <w:i/>
          <w:iCs/>
          <w:color w:val="EE0000"/>
          <w:sz w:val="22"/>
          <w:szCs w:val="22"/>
        </w:rPr>
        <w:t>“[N]</w:t>
      </w:r>
      <w:proofErr w:type="spellStart"/>
      <w:r w:rsidR="0033662A" w:rsidRPr="0033662A">
        <w:rPr>
          <w:i/>
          <w:iCs/>
          <w:color w:val="EE0000"/>
          <w:sz w:val="22"/>
          <w:szCs w:val="22"/>
        </w:rPr>
        <w:t>ot</w:t>
      </w:r>
      <w:proofErr w:type="spellEnd"/>
      <w:r w:rsidR="0033662A" w:rsidRPr="0033662A">
        <w:rPr>
          <w:i/>
          <w:iCs/>
          <w:color w:val="EE0000"/>
          <w:sz w:val="22"/>
          <w:szCs w:val="22"/>
        </w:rPr>
        <w:t xml:space="preserve"> because it is from Moses, but from the fathers.”</w:t>
      </w:r>
      <w:r w:rsidR="0033662A">
        <w:rPr>
          <w:sz w:val="22"/>
          <w:szCs w:val="22"/>
        </w:rPr>
        <w:t xml:space="preserve">  There’s a lot in there.  First, what is the reason that Moses gave circumcision?  It’s because it was already given by the fathers; specifically, Abraham.  Moses gave the command to circumcise male babies at the age of eight days, so it became part of the Mosaic covenant.  But he gave it because it had already been given by God to Abraham.</w:t>
      </w:r>
    </w:p>
    <w:p w14:paraId="1F4B840F" w14:textId="77777777" w:rsidR="0033662A" w:rsidRDefault="0033662A" w:rsidP="000076E8">
      <w:pPr>
        <w:pStyle w:val="NoSpacing"/>
        <w:rPr>
          <w:sz w:val="22"/>
          <w:szCs w:val="22"/>
        </w:rPr>
      </w:pPr>
    </w:p>
    <w:p w14:paraId="7A4B1599" w14:textId="4F12F099" w:rsidR="0033662A" w:rsidRDefault="0033662A" w:rsidP="000076E8">
      <w:pPr>
        <w:pStyle w:val="NoSpacing"/>
        <w:rPr>
          <w:sz w:val="22"/>
          <w:szCs w:val="22"/>
        </w:rPr>
      </w:pPr>
      <w:r>
        <w:rPr>
          <w:sz w:val="22"/>
          <w:szCs w:val="22"/>
        </w:rPr>
        <w:t xml:space="preserve">In Genesis 17, God established that all males were to be circumcised </w:t>
      </w:r>
      <w:r w:rsidR="008D02F2">
        <w:rPr>
          <w:sz w:val="22"/>
          <w:szCs w:val="22"/>
        </w:rPr>
        <w:t>as</w:t>
      </w:r>
      <w:r>
        <w:rPr>
          <w:sz w:val="22"/>
          <w:szCs w:val="22"/>
        </w:rPr>
        <w:t xml:space="preserve"> their </w:t>
      </w:r>
      <w:r w:rsidR="008D02F2">
        <w:rPr>
          <w:sz w:val="22"/>
          <w:szCs w:val="22"/>
        </w:rPr>
        <w:t>part</w:t>
      </w:r>
      <w:r>
        <w:rPr>
          <w:sz w:val="22"/>
          <w:szCs w:val="22"/>
        </w:rPr>
        <w:t xml:space="preserve"> of what we call the Abrahamic covenant.  This was the covenant that promised many offspring and all of the land of Canaan to Abraham’s seed.  </w:t>
      </w:r>
      <w:r w:rsidR="008D02F2">
        <w:rPr>
          <w:sz w:val="22"/>
          <w:szCs w:val="22"/>
        </w:rPr>
        <w:t>And once the covenant was established for all the males who were associated with Abraham at the time, verse 12 states that from that time forward, it was to take place on the eighth day after birth.</w:t>
      </w:r>
    </w:p>
    <w:p w14:paraId="23C05211" w14:textId="77777777" w:rsidR="008D02F2" w:rsidRDefault="008D02F2" w:rsidP="000076E8">
      <w:pPr>
        <w:pStyle w:val="NoSpacing"/>
        <w:rPr>
          <w:sz w:val="22"/>
          <w:szCs w:val="22"/>
        </w:rPr>
      </w:pPr>
    </w:p>
    <w:p w14:paraId="71FB41A9" w14:textId="47726EAC" w:rsidR="008D02F2" w:rsidRDefault="008D02F2" w:rsidP="000076E8">
      <w:pPr>
        <w:pStyle w:val="NoSpacing"/>
        <w:rPr>
          <w:sz w:val="22"/>
          <w:szCs w:val="22"/>
        </w:rPr>
      </w:pPr>
      <w:r>
        <w:rPr>
          <w:sz w:val="22"/>
          <w:szCs w:val="22"/>
        </w:rPr>
        <w:t>Moving forward in time to the Mosaic covenant, in Leviticus 12:3 it becomes part of the Law to circumcise the male child at the age of eight days.  The point Jesus is making is that if the eighth day after birth falls on a Sabbath, the child is circumcised regardless.  It is an act of work that is performed, seemingly contrary to the Sabbath rest.  Yet no one thinks twice about it.  The reason is that circumcision came first, therefore it supersedes the Sabbath.</w:t>
      </w:r>
    </w:p>
    <w:p w14:paraId="5AFB13CC" w14:textId="77777777" w:rsidR="008D02F2" w:rsidRDefault="008D02F2" w:rsidP="000076E8">
      <w:pPr>
        <w:pStyle w:val="NoSpacing"/>
        <w:rPr>
          <w:sz w:val="22"/>
          <w:szCs w:val="22"/>
        </w:rPr>
      </w:pPr>
    </w:p>
    <w:p w14:paraId="77FBF8F3" w14:textId="77777777" w:rsidR="009D3928" w:rsidRDefault="008D02F2" w:rsidP="000076E8">
      <w:pPr>
        <w:pStyle w:val="NoSpacing"/>
        <w:rPr>
          <w:sz w:val="22"/>
          <w:szCs w:val="22"/>
        </w:rPr>
      </w:pPr>
      <w:r>
        <w:rPr>
          <w:sz w:val="22"/>
          <w:szCs w:val="22"/>
        </w:rPr>
        <w:t>Now you might think about the Sabbath coming about in the Garden of Eden, so it did come first.  But it was not codified into law until Moses</w:t>
      </w:r>
      <w:r w:rsidR="00F2008B">
        <w:rPr>
          <w:sz w:val="22"/>
          <w:szCs w:val="22"/>
        </w:rPr>
        <w:t xml:space="preserve"> in Leviticus 12</w:t>
      </w:r>
      <w:r>
        <w:rPr>
          <w:sz w:val="22"/>
          <w:szCs w:val="22"/>
        </w:rPr>
        <w:t xml:space="preserve">.  </w:t>
      </w:r>
      <w:r w:rsidR="00F2008B">
        <w:rPr>
          <w:sz w:val="22"/>
          <w:szCs w:val="22"/>
        </w:rPr>
        <w:t xml:space="preserve">Circumcision was made into law in Genesis 17.  </w:t>
      </w:r>
    </w:p>
    <w:p w14:paraId="15B68F42" w14:textId="77777777" w:rsidR="009D3928" w:rsidRDefault="009D3928">
      <w:pPr>
        <w:rPr>
          <w:sz w:val="22"/>
          <w:szCs w:val="22"/>
        </w:rPr>
      </w:pPr>
      <w:r>
        <w:rPr>
          <w:sz w:val="22"/>
          <w:szCs w:val="22"/>
        </w:rPr>
        <w:br w:type="page"/>
      </w:r>
    </w:p>
    <w:p w14:paraId="6B4EED61" w14:textId="188A8900" w:rsidR="00F2008B" w:rsidRDefault="00F2008B" w:rsidP="000076E8">
      <w:pPr>
        <w:pStyle w:val="NoSpacing"/>
        <w:rPr>
          <w:sz w:val="22"/>
          <w:szCs w:val="22"/>
        </w:rPr>
      </w:pPr>
      <w:r>
        <w:rPr>
          <w:sz w:val="22"/>
          <w:szCs w:val="22"/>
        </w:rPr>
        <w:lastRenderedPageBreak/>
        <w:t xml:space="preserve">We must avoid tampering with things established by God as first priorities.  For example: creation ordinances.  Marriage is between one man and one woman.  With the New Covenant in Jesus Christ, some things are different in how they take place, but the basic command is still there.  Circumcision?  We are still to be circumcised, but not just men in the flesh of the foreskin.  </w:t>
      </w:r>
      <w:r w:rsidR="009D3928" w:rsidRPr="009D3928">
        <w:rPr>
          <w:sz w:val="22"/>
          <w:szCs w:val="22"/>
        </w:rPr>
        <w:t xml:space="preserve">Romans 2:29, </w:t>
      </w:r>
      <w:r w:rsidR="009D3928" w:rsidRPr="009D3928">
        <w:rPr>
          <w:i/>
          <w:iCs/>
          <w:color w:val="EE0000"/>
          <w:sz w:val="22"/>
          <w:szCs w:val="22"/>
        </w:rPr>
        <w:t>“But he is a Jew who is one inwardly; and circumcision is that which is of the heart, by the Spirit, not by the letter; and his praise is not from men, but from God.”</w:t>
      </w:r>
      <w:r w:rsidR="009D3928" w:rsidRPr="009D3928">
        <w:rPr>
          <w:sz w:val="22"/>
          <w:szCs w:val="22"/>
        </w:rPr>
        <w:t xml:space="preserve">  </w:t>
      </w:r>
    </w:p>
    <w:p w14:paraId="51AEF56C" w14:textId="77777777" w:rsidR="009D3928" w:rsidRDefault="009D3928" w:rsidP="000076E8">
      <w:pPr>
        <w:pStyle w:val="NoSpacing"/>
        <w:rPr>
          <w:sz w:val="22"/>
          <w:szCs w:val="22"/>
        </w:rPr>
      </w:pPr>
    </w:p>
    <w:p w14:paraId="60058079" w14:textId="163F8B24" w:rsidR="009D3928" w:rsidRDefault="009D3928" w:rsidP="000076E8">
      <w:pPr>
        <w:pStyle w:val="NoSpacing"/>
        <w:rPr>
          <w:rStyle w:val="text"/>
          <w:sz w:val="22"/>
          <w:szCs w:val="22"/>
        </w:rPr>
      </w:pPr>
      <w:r>
        <w:rPr>
          <w:sz w:val="22"/>
          <w:szCs w:val="22"/>
        </w:rPr>
        <w:t>Our hearts are circumcised by removing the heart of stone and replacing it with a heart of flesh.  And that is all the work of God by the Holy Spirit.  And how about the Sabbath?  The fourth commandment is still there and not to be ignored.  But as Paul tells us</w:t>
      </w:r>
      <w:r w:rsidR="00524F82">
        <w:rPr>
          <w:sz w:val="22"/>
          <w:szCs w:val="22"/>
        </w:rPr>
        <w:t xml:space="preserve"> in </w:t>
      </w:r>
      <w:r w:rsidR="00524F82" w:rsidRPr="00524F82">
        <w:rPr>
          <w:sz w:val="22"/>
          <w:szCs w:val="22"/>
        </w:rPr>
        <w:t xml:space="preserve">Romans 14:5, </w:t>
      </w:r>
      <w:r w:rsidR="00524F82" w:rsidRPr="00524F82">
        <w:rPr>
          <w:i/>
          <w:iCs/>
          <w:color w:val="EE0000"/>
          <w:sz w:val="22"/>
          <w:szCs w:val="22"/>
        </w:rPr>
        <w:t>“</w:t>
      </w:r>
      <w:r w:rsidR="00524F82" w:rsidRPr="00524F82">
        <w:rPr>
          <w:rStyle w:val="text"/>
          <w:i/>
          <w:iCs/>
          <w:color w:val="EE0000"/>
          <w:sz w:val="22"/>
          <w:szCs w:val="22"/>
        </w:rPr>
        <w:t>One person regards one day above another, another regards every day alike. Each person must be fully convinced in his own mind.”</w:t>
      </w:r>
      <w:r w:rsidR="00524F82" w:rsidRPr="00524F82">
        <w:rPr>
          <w:rStyle w:val="text"/>
          <w:sz w:val="22"/>
          <w:szCs w:val="22"/>
        </w:rPr>
        <w:t xml:space="preserve">  </w:t>
      </w:r>
      <w:r w:rsidR="00524F82">
        <w:rPr>
          <w:rStyle w:val="text"/>
          <w:sz w:val="22"/>
          <w:szCs w:val="22"/>
        </w:rPr>
        <w:t>Now this is not to be taken flippantly.  Paul is speaking to Christians who ought to have the mind of Christ.  Having a day of rest is important and we ought to have time to focus on our Lord without other interruptions going on.  But the important thing is that Jesus is our Sabbath rest.  The Sabbath is still the fourth commandment, but it is fulfilled in Christ.</w:t>
      </w:r>
    </w:p>
    <w:p w14:paraId="3826A47B" w14:textId="77777777" w:rsidR="00524F82" w:rsidRDefault="00524F82" w:rsidP="000076E8">
      <w:pPr>
        <w:pStyle w:val="NoSpacing"/>
        <w:rPr>
          <w:rStyle w:val="text"/>
          <w:sz w:val="22"/>
          <w:szCs w:val="22"/>
        </w:rPr>
      </w:pPr>
    </w:p>
    <w:p w14:paraId="12EC5A1D" w14:textId="63C0E3B9" w:rsidR="00524F82" w:rsidRDefault="0033579E" w:rsidP="000076E8">
      <w:pPr>
        <w:pStyle w:val="NoSpacing"/>
        <w:rPr>
          <w:rStyle w:val="text"/>
          <w:sz w:val="22"/>
          <w:szCs w:val="22"/>
        </w:rPr>
      </w:pPr>
      <w:r>
        <w:rPr>
          <w:rStyle w:val="text"/>
          <w:sz w:val="22"/>
          <w:szCs w:val="22"/>
        </w:rPr>
        <w:t>So, Jesus</w:t>
      </w:r>
      <w:r w:rsidR="00E1229F">
        <w:rPr>
          <w:rStyle w:val="text"/>
          <w:sz w:val="22"/>
          <w:szCs w:val="22"/>
        </w:rPr>
        <w:t>’</w:t>
      </w:r>
      <w:r>
        <w:rPr>
          <w:rStyle w:val="text"/>
          <w:sz w:val="22"/>
          <w:szCs w:val="22"/>
        </w:rPr>
        <w:t xml:space="preserve"> point becomes that it is common for the Jews to do the work of circumcising a boy on the Sabbath day.  What is wrong with making a whole person well on the Sabbath?  Just as an aside, in Jewish though</w:t>
      </w:r>
      <w:r w:rsidR="00EB05D8">
        <w:rPr>
          <w:rStyle w:val="text"/>
          <w:sz w:val="22"/>
          <w:szCs w:val="22"/>
        </w:rPr>
        <w:t>t</w:t>
      </w:r>
      <w:r>
        <w:rPr>
          <w:rStyle w:val="text"/>
          <w:sz w:val="22"/>
          <w:szCs w:val="22"/>
        </w:rPr>
        <w:t xml:space="preserve"> of the time, the act of circumcision was considered </w:t>
      </w:r>
      <w:r w:rsidR="00EB05D8">
        <w:rPr>
          <w:rStyle w:val="text"/>
          <w:sz w:val="22"/>
          <w:szCs w:val="22"/>
        </w:rPr>
        <w:t>a perfecting rite.  What, then, is the problem with perfecting a man who is physically imperfect on the Sabbath day?</w:t>
      </w:r>
    </w:p>
    <w:p w14:paraId="386B567E" w14:textId="77777777" w:rsidR="00EB05D8" w:rsidRDefault="00EB05D8" w:rsidP="000076E8">
      <w:pPr>
        <w:pStyle w:val="NoSpacing"/>
        <w:rPr>
          <w:rStyle w:val="text"/>
          <w:sz w:val="22"/>
          <w:szCs w:val="22"/>
        </w:rPr>
      </w:pPr>
    </w:p>
    <w:p w14:paraId="5DE1A859" w14:textId="42BF298D" w:rsidR="00EB05D8" w:rsidRDefault="00914A1B" w:rsidP="000076E8">
      <w:pPr>
        <w:pStyle w:val="NoSpacing"/>
        <w:rPr>
          <w:sz w:val="22"/>
          <w:szCs w:val="22"/>
        </w:rPr>
      </w:pPr>
      <w:r>
        <w:rPr>
          <w:sz w:val="22"/>
          <w:szCs w:val="22"/>
        </w:rPr>
        <w:t xml:space="preserve">Verse 24 is a good one: </w:t>
      </w:r>
      <w:r w:rsidRPr="00914A1B">
        <w:rPr>
          <w:i/>
          <w:iCs/>
          <w:color w:val="EE0000"/>
          <w:sz w:val="22"/>
          <w:szCs w:val="22"/>
        </w:rPr>
        <w:t>“Do not judge according to appearance, but judge with righteous judgement.”</w:t>
      </w:r>
      <w:r>
        <w:rPr>
          <w:sz w:val="22"/>
          <w:szCs w:val="22"/>
        </w:rPr>
        <w:t xml:space="preserve">  </w:t>
      </w:r>
      <w:r w:rsidR="006F5566">
        <w:rPr>
          <w:sz w:val="22"/>
          <w:szCs w:val="22"/>
        </w:rPr>
        <w:t>Keep this verse in mind the next time a non-Christian tries to shut you down with “</w:t>
      </w:r>
      <w:r w:rsidR="006F5566" w:rsidRPr="006F5566">
        <w:rPr>
          <w:i/>
          <w:iCs/>
          <w:color w:val="EE0000"/>
          <w:sz w:val="22"/>
          <w:szCs w:val="22"/>
        </w:rPr>
        <w:t>Judge not lest you be judged.”</w:t>
      </w:r>
      <w:r w:rsidR="006F5566">
        <w:rPr>
          <w:sz w:val="22"/>
          <w:szCs w:val="22"/>
        </w:rPr>
        <w:t xml:space="preserve">  </w:t>
      </w:r>
      <w:r w:rsidR="00B43D40">
        <w:rPr>
          <w:sz w:val="22"/>
          <w:szCs w:val="22"/>
        </w:rPr>
        <w:t xml:space="preserve">That verse in Matthew 7 is a warning to make sure you are not judging another of something you are guilty of.  It is not for us to judge the intent of another’s heart; but we are certainly called to judge whether actions and words are righteous or not.  </w:t>
      </w:r>
    </w:p>
    <w:p w14:paraId="21AF5B5E" w14:textId="77777777" w:rsidR="00B43D40" w:rsidRDefault="00B43D40" w:rsidP="000076E8">
      <w:pPr>
        <w:pStyle w:val="NoSpacing"/>
        <w:rPr>
          <w:sz w:val="22"/>
          <w:szCs w:val="22"/>
        </w:rPr>
      </w:pPr>
    </w:p>
    <w:p w14:paraId="3CC9B5D5" w14:textId="3086C42C" w:rsidR="00B43D40" w:rsidRDefault="00B43D40" w:rsidP="000076E8">
      <w:pPr>
        <w:pStyle w:val="NoSpacing"/>
        <w:rPr>
          <w:sz w:val="22"/>
          <w:szCs w:val="22"/>
        </w:rPr>
      </w:pPr>
      <w:r>
        <w:rPr>
          <w:sz w:val="22"/>
          <w:szCs w:val="22"/>
        </w:rPr>
        <w:t>In our passage, Jesus was judged when they saw a man carrying his pallet.  They didn’t look into the reason why.  Further, even when they knew the reason, the Jews still condemned Jesus.  They judged based on human precepts, not on righteousness.  We must judge based on the morality given in the Bible; that is God’s morality.  We must also take the time to understand all the facts, not jump to hasty conclusions.  Our judgement must also be tempered with mercy.  This is righteous judgement.</w:t>
      </w:r>
    </w:p>
    <w:p w14:paraId="24A0EE34" w14:textId="77777777" w:rsidR="00B43D40" w:rsidRDefault="00B43D40" w:rsidP="000076E8">
      <w:pPr>
        <w:pStyle w:val="NoSpacing"/>
        <w:rPr>
          <w:sz w:val="22"/>
          <w:szCs w:val="22"/>
        </w:rPr>
      </w:pPr>
    </w:p>
    <w:p w14:paraId="21D59A5D" w14:textId="73FC0A13" w:rsidR="00B43D40" w:rsidRDefault="00A676AE" w:rsidP="000076E8">
      <w:pPr>
        <w:pStyle w:val="NoSpacing"/>
        <w:rPr>
          <w:sz w:val="22"/>
          <w:szCs w:val="22"/>
        </w:rPr>
      </w:pPr>
      <w:r>
        <w:rPr>
          <w:sz w:val="22"/>
          <w:szCs w:val="22"/>
        </w:rPr>
        <w:t>Here is where some of the locals are catching on.  They recognize Jesus as the One whom the authorities want to murder.  We get to listen in on the chatter that is going on among the people and it sounds just like today on social media: They are happy to make stabs at trying to figure things out, but then turn to making statement they believe are fact and then pontificating as if they are fact.  Again, as we read in Ecc</w:t>
      </w:r>
      <w:r w:rsidR="0084272D">
        <w:rPr>
          <w:sz w:val="22"/>
          <w:szCs w:val="22"/>
        </w:rPr>
        <w:t>lesiastes: “</w:t>
      </w:r>
      <w:r w:rsidR="0084272D" w:rsidRPr="0084272D">
        <w:rPr>
          <w:i/>
          <w:iCs/>
          <w:color w:val="EE0000"/>
          <w:sz w:val="22"/>
          <w:szCs w:val="22"/>
        </w:rPr>
        <w:t>There is nothing new under the sun.</w:t>
      </w:r>
      <w:r w:rsidR="0084272D">
        <w:rPr>
          <w:sz w:val="22"/>
          <w:szCs w:val="22"/>
        </w:rPr>
        <w:t xml:space="preserve">”  </w:t>
      </w:r>
    </w:p>
    <w:p w14:paraId="2A8DB98F" w14:textId="77777777" w:rsidR="0084272D" w:rsidRDefault="0084272D" w:rsidP="000076E8">
      <w:pPr>
        <w:pStyle w:val="NoSpacing"/>
        <w:rPr>
          <w:sz w:val="22"/>
          <w:szCs w:val="22"/>
        </w:rPr>
      </w:pPr>
    </w:p>
    <w:p w14:paraId="1F128269" w14:textId="073A5F5C" w:rsidR="0084272D" w:rsidRDefault="0084272D" w:rsidP="000076E8">
      <w:pPr>
        <w:pStyle w:val="NoSpacing"/>
        <w:rPr>
          <w:sz w:val="22"/>
          <w:szCs w:val="22"/>
        </w:rPr>
      </w:pPr>
      <w:r>
        <w:rPr>
          <w:sz w:val="22"/>
          <w:szCs w:val="22"/>
        </w:rPr>
        <w:t>They make two false claims: One is excusable, and the other is not.  They say that they know where Jesus is from.  The Pharisees make this same mistake, but are guilty of not checking the facts before condemning Jesus.  For the people, it is mildly excusable for them to think that Jesus is originally from Nazareth in Galilee.  They wouldn’t have known of His birth in Bethlehem without asking.</w:t>
      </w:r>
    </w:p>
    <w:p w14:paraId="06482216" w14:textId="77777777" w:rsidR="0084272D" w:rsidRDefault="0084272D" w:rsidP="000076E8">
      <w:pPr>
        <w:pStyle w:val="NoSpacing"/>
        <w:rPr>
          <w:sz w:val="22"/>
          <w:szCs w:val="22"/>
        </w:rPr>
      </w:pPr>
    </w:p>
    <w:p w14:paraId="5E56F8D3" w14:textId="58C67916" w:rsidR="0084272D" w:rsidRDefault="004A6074" w:rsidP="000076E8">
      <w:pPr>
        <w:pStyle w:val="NoSpacing"/>
        <w:rPr>
          <w:sz w:val="22"/>
          <w:szCs w:val="22"/>
        </w:rPr>
      </w:pPr>
      <w:r>
        <w:rPr>
          <w:sz w:val="22"/>
          <w:szCs w:val="22"/>
        </w:rPr>
        <w:t xml:space="preserve">However, the Scripture is very clear that the Christ will come from Bethlehem.  The had no excuse for not knowing that.  It would have been taught in their Synagogues.  The leaders certainly knew it.  In Matthew 2, the magi came from the east seeking the newborn King of the Jews.  When Herod sought an answer from the Priests, they quoted </w:t>
      </w:r>
      <w:r w:rsidR="000325FE">
        <w:rPr>
          <w:sz w:val="22"/>
          <w:szCs w:val="22"/>
        </w:rPr>
        <w:t>the prophet Micah: The Messiah would be born in Bethlehem.</w:t>
      </w:r>
    </w:p>
    <w:p w14:paraId="5BD6DF54" w14:textId="678129C9" w:rsidR="000325FE" w:rsidRDefault="00D50EE9" w:rsidP="000076E8">
      <w:pPr>
        <w:pStyle w:val="NoSpacing"/>
        <w:rPr>
          <w:rStyle w:val="woj"/>
          <w:sz w:val="22"/>
          <w:szCs w:val="22"/>
        </w:rPr>
      </w:pPr>
      <w:r>
        <w:rPr>
          <w:sz w:val="22"/>
          <w:szCs w:val="22"/>
        </w:rPr>
        <w:lastRenderedPageBreak/>
        <w:t xml:space="preserve">But Jesus went a lot further.  He said, </w:t>
      </w:r>
      <w:r w:rsidRPr="00D50EE9">
        <w:rPr>
          <w:i/>
          <w:iCs/>
          <w:color w:val="EE0000"/>
          <w:sz w:val="22"/>
          <w:szCs w:val="22"/>
        </w:rPr>
        <w:t>“You both know Me and know where I am from.”</w:t>
      </w:r>
      <w:r>
        <w:rPr>
          <w:sz w:val="22"/>
          <w:szCs w:val="22"/>
        </w:rPr>
        <w:t xml:space="preserve">  How did they know?  He had just told them back in verses </w:t>
      </w:r>
      <w:r w:rsidRPr="00D50EE9">
        <w:rPr>
          <w:sz w:val="22"/>
          <w:szCs w:val="22"/>
        </w:rPr>
        <w:t xml:space="preserve">16 and 17. </w:t>
      </w:r>
      <w:r w:rsidRPr="00D50EE9">
        <w:rPr>
          <w:rStyle w:val="woj"/>
          <w:sz w:val="22"/>
          <w:szCs w:val="22"/>
        </w:rPr>
        <w:t>“</w:t>
      </w:r>
      <w:r w:rsidRPr="00D50EE9">
        <w:rPr>
          <w:rStyle w:val="woj"/>
          <w:i/>
          <w:iCs/>
          <w:color w:val="EE0000"/>
          <w:sz w:val="22"/>
          <w:szCs w:val="22"/>
        </w:rPr>
        <w:t>My teaching is not Mine, but His who sent Me.</w:t>
      </w:r>
      <w:r>
        <w:rPr>
          <w:i/>
          <w:iCs/>
          <w:color w:val="EE0000"/>
          <w:sz w:val="22"/>
          <w:szCs w:val="22"/>
        </w:rPr>
        <w:t xml:space="preserve">  </w:t>
      </w:r>
      <w:r w:rsidRPr="00D50EE9">
        <w:rPr>
          <w:rStyle w:val="woj"/>
          <w:i/>
          <w:iCs/>
          <w:color w:val="EE0000"/>
          <w:sz w:val="22"/>
          <w:szCs w:val="22"/>
        </w:rPr>
        <w:t>If anyone is willing to do His will, he will know of the teaching, whether it is of God or whether I speak from Myself.”</w:t>
      </w:r>
      <w:r w:rsidRPr="00D50EE9">
        <w:rPr>
          <w:rStyle w:val="woj"/>
          <w:sz w:val="22"/>
          <w:szCs w:val="22"/>
        </w:rPr>
        <w:t xml:space="preserve">  </w:t>
      </w:r>
      <w:r>
        <w:rPr>
          <w:rStyle w:val="woj"/>
          <w:sz w:val="22"/>
          <w:szCs w:val="22"/>
        </w:rPr>
        <w:t xml:space="preserve">First off, He is </w:t>
      </w:r>
      <w:r w:rsidRPr="00D50EE9">
        <w:rPr>
          <w:rStyle w:val="woj"/>
          <w:sz w:val="22"/>
          <w:szCs w:val="22"/>
          <w:u w:val="single"/>
        </w:rPr>
        <w:t>from</w:t>
      </w:r>
      <w:r>
        <w:rPr>
          <w:rStyle w:val="woj"/>
          <w:sz w:val="22"/>
          <w:szCs w:val="22"/>
        </w:rPr>
        <w:t xml:space="preserve"> God.  Secondly, these words are a thinly veiled claim to be the Messiah; so</w:t>
      </w:r>
      <w:r w:rsidR="00826F8E">
        <w:rPr>
          <w:rStyle w:val="woj"/>
          <w:sz w:val="22"/>
          <w:szCs w:val="22"/>
        </w:rPr>
        <w:t>,</w:t>
      </w:r>
      <w:r>
        <w:rPr>
          <w:rStyle w:val="woj"/>
          <w:sz w:val="22"/>
          <w:szCs w:val="22"/>
        </w:rPr>
        <w:t xml:space="preserve"> they know </w:t>
      </w:r>
      <w:r w:rsidRPr="00D50EE9">
        <w:rPr>
          <w:rStyle w:val="woj"/>
          <w:sz w:val="22"/>
          <w:szCs w:val="22"/>
          <w:u w:val="single"/>
        </w:rPr>
        <w:t>who</w:t>
      </w:r>
      <w:r>
        <w:rPr>
          <w:rStyle w:val="woj"/>
          <w:sz w:val="22"/>
          <w:szCs w:val="22"/>
        </w:rPr>
        <w:t xml:space="preserve"> He is.  </w:t>
      </w:r>
    </w:p>
    <w:p w14:paraId="4A6A969A" w14:textId="77777777" w:rsidR="00D50EE9" w:rsidRDefault="00D50EE9" w:rsidP="000076E8">
      <w:pPr>
        <w:pStyle w:val="NoSpacing"/>
        <w:rPr>
          <w:rStyle w:val="woj"/>
          <w:sz w:val="22"/>
          <w:szCs w:val="22"/>
        </w:rPr>
      </w:pPr>
    </w:p>
    <w:p w14:paraId="2C7EFFCF" w14:textId="5E8B9210" w:rsidR="00346174" w:rsidRDefault="00346174" w:rsidP="000076E8">
      <w:pPr>
        <w:pStyle w:val="NoSpacing"/>
        <w:rPr>
          <w:sz w:val="22"/>
          <w:szCs w:val="22"/>
        </w:rPr>
      </w:pPr>
      <w:r>
        <w:rPr>
          <w:sz w:val="22"/>
          <w:szCs w:val="22"/>
        </w:rPr>
        <w:t xml:space="preserve">Jesus lets them know that it is God who sent Him.  We know that God sent Him out of love for us, so that we might have a chance at eternal life; and God was happy to do it.  In Isaiah 53:10 we are told regarding </w:t>
      </w:r>
      <w:r w:rsidRPr="00346174">
        <w:rPr>
          <w:sz w:val="22"/>
          <w:szCs w:val="22"/>
        </w:rPr>
        <w:t xml:space="preserve">Jesus: </w:t>
      </w:r>
      <w:r w:rsidRPr="00346174">
        <w:rPr>
          <w:i/>
          <w:iCs/>
          <w:color w:val="EE0000"/>
          <w:sz w:val="22"/>
          <w:szCs w:val="22"/>
        </w:rPr>
        <w:t xml:space="preserve">But the </w:t>
      </w:r>
      <w:r w:rsidRPr="00346174">
        <w:rPr>
          <w:rStyle w:val="small-caps"/>
          <w:i/>
          <w:iCs/>
          <w:color w:val="EE0000"/>
          <w:sz w:val="22"/>
          <w:szCs w:val="22"/>
        </w:rPr>
        <w:t>Lord</w:t>
      </w:r>
      <w:r w:rsidRPr="00346174">
        <w:rPr>
          <w:i/>
          <w:iCs/>
          <w:color w:val="EE0000"/>
          <w:sz w:val="22"/>
          <w:szCs w:val="22"/>
        </w:rPr>
        <w:t xml:space="preserve"> was pleased </w:t>
      </w:r>
      <w:proofErr w:type="gramStart"/>
      <w:r w:rsidRPr="00346174">
        <w:rPr>
          <w:i/>
          <w:iCs/>
          <w:color w:val="EE0000"/>
          <w:sz w:val="22"/>
          <w:szCs w:val="22"/>
        </w:rPr>
        <w:t>To</w:t>
      </w:r>
      <w:proofErr w:type="gramEnd"/>
      <w:r w:rsidRPr="00346174">
        <w:rPr>
          <w:i/>
          <w:iCs/>
          <w:color w:val="EE0000"/>
          <w:sz w:val="22"/>
          <w:szCs w:val="22"/>
        </w:rPr>
        <w:t xml:space="preserve"> crush Him, putting Him to grief.</w:t>
      </w:r>
      <w:r w:rsidRPr="00346174">
        <w:rPr>
          <w:sz w:val="22"/>
          <w:szCs w:val="22"/>
        </w:rPr>
        <w:t xml:space="preserve">  </w:t>
      </w:r>
      <w:r>
        <w:rPr>
          <w:sz w:val="22"/>
          <w:szCs w:val="22"/>
        </w:rPr>
        <w:t xml:space="preserve">Think on those words.  They show, in no uncertain terms, the wonderous love the Father has for we who are His creation.  At the same time, they show the tremendous severity of God, in that His justice must be satisfied.  </w:t>
      </w:r>
    </w:p>
    <w:p w14:paraId="6A54BBB6" w14:textId="77777777" w:rsidR="00346174" w:rsidRDefault="00346174" w:rsidP="000076E8">
      <w:pPr>
        <w:pStyle w:val="NoSpacing"/>
        <w:rPr>
          <w:sz w:val="22"/>
          <w:szCs w:val="22"/>
        </w:rPr>
      </w:pPr>
    </w:p>
    <w:p w14:paraId="030A9896" w14:textId="04D315D4" w:rsidR="00346174" w:rsidRDefault="00346174" w:rsidP="000076E8">
      <w:pPr>
        <w:pStyle w:val="NoSpacing"/>
        <w:rPr>
          <w:sz w:val="22"/>
          <w:szCs w:val="22"/>
        </w:rPr>
      </w:pPr>
      <w:r>
        <w:rPr>
          <w:sz w:val="22"/>
          <w:szCs w:val="22"/>
        </w:rPr>
        <w:t>Here is our choice: Accept the gift of Jesus enduring the severity of God’s wrath in our place, or reject that gift and endure it ourselves</w:t>
      </w:r>
      <w:r w:rsidR="00DF56D6">
        <w:rPr>
          <w:sz w:val="22"/>
          <w:szCs w:val="22"/>
        </w:rPr>
        <w:t xml:space="preserve"> for eternity</w:t>
      </w:r>
      <w:r>
        <w:rPr>
          <w:sz w:val="22"/>
          <w:szCs w:val="22"/>
        </w:rPr>
        <w:t xml:space="preserve">.  It is only during this lifetime that we have the opportunity; once we pass on it is too late.  The Bible also warns us to not put the decision off until later.  </w:t>
      </w:r>
      <w:r w:rsidR="00DF56D6">
        <w:rPr>
          <w:sz w:val="22"/>
          <w:szCs w:val="22"/>
        </w:rPr>
        <w:t xml:space="preserve">The book of Hebrews quotes from Psalm 95: </w:t>
      </w:r>
      <w:r w:rsidR="00DF56D6" w:rsidRPr="00DF56D6">
        <w:rPr>
          <w:i/>
          <w:iCs/>
          <w:color w:val="EE0000"/>
          <w:sz w:val="22"/>
          <w:szCs w:val="22"/>
        </w:rPr>
        <w:t>If today you hear His voice, harden not your hearts.</w:t>
      </w:r>
      <w:r w:rsidR="00DF56D6">
        <w:rPr>
          <w:sz w:val="22"/>
          <w:szCs w:val="22"/>
        </w:rPr>
        <w:t xml:space="preserve">  Check your own heart, with righteous judgement.  Make sure that Jesus is your Lord and Saviour; and that you depend solely on Him for salvation.</w:t>
      </w:r>
    </w:p>
    <w:p w14:paraId="61A3EDCD" w14:textId="77777777" w:rsidR="00DF56D6" w:rsidRDefault="00DF56D6" w:rsidP="000076E8">
      <w:pPr>
        <w:pStyle w:val="NoSpacing"/>
        <w:rPr>
          <w:sz w:val="22"/>
          <w:szCs w:val="22"/>
        </w:rPr>
      </w:pPr>
    </w:p>
    <w:p w14:paraId="7937B4D4" w14:textId="4841EE69" w:rsidR="00DF56D6" w:rsidRDefault="008221AF" w:rsidP="000076E8">
      <w:pPr>
        <w:pStyle w:val="NoSpacing"/>
        <w:rPr>
          <w:sz w:val="22"/>
          <w:szCs w:val="22"/>
        </w:rPr>
      </w:pPr>
      <w:r>
        <w:rPr>
          <w:sz w:val="22"/>
          <w:szCs w:val="22"/>
        </w:rPr>
        <w:t>Jesus admonishes His audience once more.  He tells them that they don’t know God.  He has told them that He is from God and God has sent Him.  Once more, a thinly veiled claim to be the Messiah; and once more letting them know that if they actually faithfully did the will of God, they would recognize Him.</w:t>
      </w:r>
    </w:p>
    <w:p w14:paraId="61F4300F" w14:textId="77777777" w:rsidR="002E1556" w:rsidRDefault="002E1556" w:rsidP="000076E8">
      <w:pPr>
        <w:pStyle w:val="NoSpacing"/>
        <w:rPr>
          <w:sz w:val="22"/>
          <w:szCs w:val="22"/>
        </w:rPr>
      </w:pPr>
    </w:p>
    <w:p w14:paraId="2FF4B0B7" w14:textId="7A208662" w:rsidR="002E1556" w:rsidRDefault="002E1556" w:rsidP="000076E8">
      <w:pPr>
        <w:pStyle w:val="NoSpacing"/>
        <w:rPr>
          <w:sz w:val="22"/>
          <w:szCs w:val="22"/>
        </w:rPr>
      </w:pPr>
      <w:r>
        <w:rPr>
          <w:sz w:val="22"/>
          <w:szCs w:val="22"/>
        </w:rPr>
        <w:t xml:space="preserve">We </w:t>
      </w:r>
      <w:r w:rsidR="00EE24D1">
        <w:rPr>
          <w:sz w:val="22"/>
          <w:szCs w:val="22"/>
        </w:rPr>
        <w:t xml:space="preserve">see </w:t>
      </w:r>
      <w:r>
        <w:rPr>
          <w:sz w:val="22"/>
          <w:szCs w:val="22"/>
        </w:rPr>
        <w:t xml:space="preserve">in the last verse of our passage, that Jesus’ words were not in vain.  There were some who believed.  In spite of the difficulty of what Jesus said, they believed.  This is evidence of the third person of the Trinity at work in the crowd. </w:t>
      </w:r>
    </w:p>
    <w:p w14:paraId="2CB99965" w14:textId="77777777" w:rsidR="008221AF" w:rsidRDefault="008221AF" w:rsidP="000076E8">
      <w:pPr>
        <w:pStyle w:val="NoSpacing"/>
        <w:rPr>
          <w:sz w:val="22"/>
          <w:szCs w:val="22"/>
        </w:rPr>
      </w:pPr>
    </w:p>
    <w:p w14:paraId="6245CF69" w14:textId="57AC559E" w:rsidR="008221AF" w:rsidRDefault="00DC2F10" w:rsidP="000076E8">
      <w:pPr>
        <w:pStyle w:val="NoSpacing"/>
        <w:rPr>
          <w:sz w:val="22"/>
          <w:szCs w:val="22"/>
        </w:rPr>
      </w:pPr>
      <w:r>
        <w:rPr>
          <w:sz w:val="22"/>
          <w:szCs w:val="22"/>
        </w:rPr>
        <w:t xml:space="preserve">In the background, we see that indeed, the Jews are seeking to lay hands on Him; but they don’t.  We aren’t told </w:t>
      </w:r>
      <w:r w:rsidR="00105BE1">
        <w:rPr>
          <w:sz w:val="22"/>
          <w:szCs w:val="22"/>
        </w:rPr>
        <w:t>the reason</w:t>
      </w:r>
      <w:r>
        <w:rPr>
          <w:sz w:val="22"/>
          <w:szCs w:val="22"/>
        </w:rPr>
        <w:t xml:space="preserve"> they can’t seize Him, but we are told why: </w:t>
      </w:r>
      <w:r w:rsidRPr="00DC2F10">
        <w:rPr>
          <w:i/>
          <w:iCs/>
          <w:color w:val="EE0000"/>
          <w:sz w:val="22"/>
          <w:szCs w:val="22"/>
        </w:rPr>
        <w:t>His hour had not yet come.</w:t>
      </w:r>
      <w:r>
        <w:rPr>
          <w:sz w:val="22"/>
          <w:szCs w:val="22"/>
        </w:rPr>
        <w:t xml:space="preserve">  As we have discussed earlier, God ordained the proper time for Jesus to go to Jerusalem, in order to teach both the people who were there, and we who now have this Bible to read.  The words He spoke are very important to us, especially since we have hindsight and we are on this side of the cross.  </w:t>
      </w:r>
    </w:p>
    <w:p w14:paraId="51EB6497" w14:textId="77777777" w:rsidR="00DC2F10" w:rsidRDefault="00DC2F10" w:rsidP="000076E8">
      <w:pPr>
        <w:pStyle w:val="NoSpacing"/>
        <w:rPr>
          <w:sz w:val="22"/>
          <w:szCs w:val="22"/>
        </w:rPr>
      </w:pPr>
    </w:p>
    <w:p w14:paraId="747E354B" w14:textId="042855CD" w:rsidR="00DC2F10" w:rsidRDefault="00DC2F10" w:rsidP="000076E8">
      <w:pPr>
        <w:pStyle w:val="NoSpacing"/>
        <w:rPr>
          <w:sz w:val="22"/>
          <w:szCs w:val="22"/>
        </w:rPr>
      </w:pPr>
      <w:r>
        <w:rPr>
          <w:sz w:val="22"/>
          <w:szCs w:val="22"/>
        </w:rPr>
        <w:t xml:space="preserve">But His hour had not come.  The hour for Him to be apprehended by the religious leadership, falsely tried, scourged, and crucified was not yet.  It doesn’t matter how He escaped seizure at that time.  It just shows that God the Father was in complete control of all these things.  </w:t>
      </w:r>
    </w:p>
    <w:p w14:paraId="313A3B5F" w14:textId="77777777" w:rsidR="00DC2F10" w:rsidRDefault="00DC2F10" w:rsidP="000076E8">
      <w:pPr>
        <w:pStyle w:val="NoSpacing"/>
        <w:rPr>
          <w:sz w:val="22"/>
          <w:szCs w:val="22"/>
        </w:rPr>
      </w:pPr>
    </w:p>
    <w:p w14:paraId="1F82E1A4" w14:textId="57B6A96B" w:rsidR="00DC2F10" w:rsidRDefault="00DC2F10" w:rsidP="000076E8">
      <w:pPr>
        <w:pStyle w:val="NoSpacing"/>
        <w:rPr>
          <w:sz w:val="22"/>
          <w:szCs w:val="22"/>
        </w:rPr>
      </w:pPr>
      <w:r>
        <w:rPr>
          <w:sz w:val="22"/>
          <w:szCs w:val="22"/>
        </w:rPr>
        <w:t xml:space="preserve">But we must not forget that this hour would also be the hour of His glorification.  In spite of the gruesomeness of the event, it would be Jesus’ hour of glory, where He would perfectly carry out the will of the Father and win eternal life for all who would turn to Him.  </w:t>
      </w:r>
    </w:p>
    <w:p w14:paraId="117B3F19" w14:textId="77777777" w:rsidR="00DC2F10" w:rsidRDefault="00DC2F10" w:rsidP="000076E8">
      <w:pPr>
        <w:pStyle w:val="NoSpacing"/>
        <w:rPr>
          <w:sz w:val="22"/>
          <w:szCs w:val="22"/>
        </w:rPr>
      </w:pPr>
    </w:p>
    <w:p w14:paraId="1B434A1F" w14:textId="1C517F33" w:rsidR="00DC2F10" w:rsidRDefault="00DC2F10" w:rsidP="000076E8">
      <w:pPr>
        <w:pStyle w:val="NoSpacing"/>
        <w:rPr>
          <w:sz w:val="22"/>
          <w:szCs w:val="22"/>
        </w:rPr>
      </w:pPr>
      <w:r>
        <w:rPr>
          <w:sz w:val="22"/>
          <w:szCs w:val="22"/>
        </w:rPr>
        <w:t xml:space="preserve">Be sure you have turned to Him, so that you will witness His magnificent glory, seated </w:t>
      </w:r>
      <w:r w:rsidR="002E1556">
        <w:rPr>
          <w:sz w:val="22"/>
          <w:szCs w:val="22"/>
        </w:rPr>
        <w:t>on a heavenly throne, at the right of almighty God.  It will be a sight that will enthrall you forever.</w:t>
      </w:r>
    </w:p>
    <w:p w14:paraId="1DF8CA45" w14:textId="77777777" w:rsidR="002E1556" w:rsidRDefault="002E1556" w:rsidP="000076E8">
      <w:pPr>
        <w:pStyle w:val="NoSpacing"/>
        <w:rPr>
          <w:sz w:val="22"/>
          <w:szCs w:val="22"/>
        </w:rPr>
      </w:pPr>
    </w:p>
    <w:p w14:paraId="4902C7E8" w14:textId="105F0DB1" w:rsidR="002E1556" w:rsidRDefault="002E1556">
      <w:pPr>
        <w:rPr>
          <w:sz w:val="22"/>
          <w:szCs w:val="22"/>
        </w:rPr>
      </w:pPr>
      <w:r>
        <w:rPr>
          <w:sz w:val="22"/>
          <w:szCs w:val="22"/>
        </w:rPr>
        <w:br w:type="page"/>
      </w:r>
    </w:p>
    <w:p w14:paraId="4D57756C" w14:textId="7AFFF910" w:rsidR="002E1556" w:rsidRDefault="002E1556" w:rsidP="000076E8">
      <w:pPr>
        <w:pStyle w:val="NoSpacing"/>
        <w:rPr>
          <w:sz w:val="22"/>
          <w:szCs w:val="22"/>
        </w:rPr>
      </w:pPr>
      <w:r>
        <w:rPr>
          <w:sz w:val="22"/>
          <w:szCs w:val="22"/>
        </w:rPr>
        <w:lastRenderedPageBreak/>
        <w:t>Prayer</w:t>
      </w:r>
    </w:p>
    <w:p w14:paraId="3FB5390A" w14:textId="77777777" w:rsidR="002E1556" w:rsidRDefault="002E1556" w:rsidP="000076E8">
      <w:pPr>
        <w:pStyle w:val="NoSpacing"/>
        <w:rPr>
          <w:sz w:val="22"/>
          <w:szCs w:val="22"/>
        </w:rPr>
      </w:pPr>
    </w:p>
    <w:p w14:paraId="67B08C37" w14:textId="0EEFFF01" w:rsidR="002E1556" w:rsidRDefault="007F000C" w:rsidP="000076E8">
      <w:pPr>
        <w:pStyle w:val="NoSpacing"/>
        <w:rPr>
          <w:sz w:val="22"/>
          <w:szCs w:val="22"/>
        </w:rPr>
      </w:pPr>
      <w:r>
        <w:rPr>
          <w:sz w:val="22"/>
          <w:szCs w:val="22"/>
        </w:rPr>
        <w:t xml:space="preserve">Lord Jesus, </w:t>
      </w:r>
      <w:proofErr w:type="gramStart"/>
      <w:r>
        <w:rPr>
          <w:sz w:val="22"/>
          <w:szCs w:val="22"/>
        </w:rPr>
        <w:t>You</w:t>
      </w:r>
      <w:proofErr w:type="gramEnd"/>
      <w:r>
        <w:rPr>
          <w:sz w:val="22"/>
          <w:szCs w:val="22"/>
        </w:rPr>
        <w:t xml:space="preserve"> admonish us to judge righteously.  How very hard that if for us.  We want to jump to conclusions; we want to simply go with how things appear on the surface; we want to think the worst so we can gloat.  But this is all contrary to what You command us.  We earnestly desire to be servants pleasing to You; </w:t>
      </w:r>
      <w:proofErr w:type="gramStart"/>
      <w:r>
        <w:rPr>
          <w:sz w:val="22"/>
          <w:szCs w:val="22"/>
        </w:rPr>
        <w:t>so</w:t>
      </w:r>
      <w:proofErr w:type="gramEnd"/>
      <w:r>
        <w:rPr>
          <w:sz w:val="22"/>
          <w:szCs w:val="22"/>
        </w:rPr>
        <w:t xml:space="preserve"> grant us Your constant assistance, so that our judgement is pleasing to You.</w:t>
      </w:r>
    </w:p>
    <w:p w14:paraId="042CF9D9" w14:textId="77777777" w:rsidR="007F000C" w:rsidRDefault="007F000C" w:rsidP="000076E8">
      <w:pPr>
        <w:pStyle w:val="NoSpacing"/>
        <w:rPr>
          <w:sz w:val="22"/>
          <w:szCs w:val="22"/>
        </w:rPr>
      </w:pPr>
    </w:p>
    <w:p w14:paraId="71BE4F98" w14:textId="5A083307" w:rsidR="007F000C" w:rsidRDefault="007F000C" w:rsidP="000076E8">
      <w:pPr>
        <w:pStyle w:val="NoSpacing"/>
        <w:rPr>
          <w:sz w:val="22"/>
          <w:szCs w:val="22"/>
        </w:rPr>
      </w:pPr>
      <w:r>
        <w:rPr>
          <w:sz w:val="22"/>
          <w:szCs w:val="22"/>
        </w:rPr>
        <w:t xml:space="preserve">Merciful Lord, from our vantage point today, looking back at the cross, we can better understand what You were telling the people.  </w:t>
      </w:r>
      <w:r w:rsidR="00AF2811">
        <w:rPr>
          <w:sz w:val="22"/>
          <w:szCs w:val="22"/>
        </w:rPr>
        <w:t>But keep us from the arrogance of thinking we understand it all.  We don’t.  But we still desire to know You and Your word better, so we ask for the insight provided by Your Holy Spirit.</w:t>
      </w:r>
    </w:p>
    <w:p w14:paraId="49E49FF7" w14:textId="77777777" w:rsidR="00AF2811" w:rsidRDefault="00AF2811" w:rsidP="000076E8">
      <w:pPr>
        <w:pStyle w:val="NoSpacing"/>
        <w:rPr>
          <w:sz w:val="22"/>
          <w:szCs w:val="22"/>
        </w:rPr>
      </w:pPr>
    </w:p>
    <w:p w14:paraId="504E2598" w14:textId="1F17F5F2" w:rsidR="00AF2811" w:rsidRDefault="00AF2811" w:rsidP="000076E8">
      <w:pPr>
        <w:pStyle w:val="NoSpacing"/>
        <w:rPr>
          <w:sz w:val="22"/>
          <w:szCs w:val="22"/>
        </w:rPr>
      </w:pPr>
      <w:r>
        <w:rPr>
          <w:sz w:val="22"/>
          <w:szCs w:val="22"/>
        </w:rPr>
        <w:t>We praise You and thank You for salvation.  It is today; we hear Your voice.  May there be none here who have hardened their heart.</w:t>
      </w:r>
    </w:p>
    <w:p w14:paraId="2A6A2A83" w14:textId="77777777" w:rsidR="00AF2811" w:rsidRDefault="00AF2811" w:rsidP="000076E8">
      <w:pPr>
        <w:pStyle w:val="NoSpacing"/>
        <w:rPr>
          <w:sz w:val="22"/>
          <w:szCs w:val="22"/>
        </w:rPr>
      </w:pPr>
    </w:p>
    <w:p w14:paraId="4A1C1291" w14:textId="554CF836" w:rsidR="00AF2811" w:rsidRDefault="00AF2811" w:rsidP="000076E8">
      <w:pPr>
        <w:pStyle w:val="NoSpacing"/>
        <w:rPr>
          <w:sz w:val="22"/>
          <w:szCs w:val="22"/>
        </w:rPr>
      </w:pPr>
      <w:r>
        <w:rPr>
          <w:sz w:val="22"/>
          <w:szCs w:val="22"/>
        </w:rPr>
        <w:t>We pray this in Jesus’ name</w:t>
      </w:r>
    </w:p>
    <w:p w14:paraId="661CF019" w14:textId="4B02C444" w:rsidR="00AF2811" w:rsidRPr="00346174" w:rsidRDefault="00AF2811" w:rsidP="000076E8">
      <w:pPr>
        <w:pStyle w:val="NoSpacing"/>
        <w:rPr>
          <w:sz w:val="22"/>
          <w:szCs w:val="22"/>
        </w:rPr>
      </w:pPr>
      <w:r>
        <w:rPr>
          <w:sz w:val="22"/>
          <w:szCs w:val="22"/>
        </w:rPr>
        <w:t>Amen</w:t>
      </w:r>
    </w:p>
    <w:sectPr w:rsidR="00AF2811" w:rsidRPr="0034617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0AEC" w14:textId="77777777" w:rsidR="00EF256A" w:rsidRDefault="00EF256A" w:rsidP="000076E8">
      <w:pPr>
        <w:spacing w:after="0" w:line="240" w:lineRule="auto"/>
      </w:pPr>
      <w:r>
        <w:separator/>
      </w:r>
    </w:p>
  </w:endnote>
  <w:endnote w:type="continuationSeparator" w:id="0">
    <w:p w14:paraId="2DB30E77" w14:textId="77777777" w:rsidR="00EF256A" w:rsidRDefault="00EF256A" w:rsidP="0000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5BE6" w14:textId="77777777" w:rsidR="00EF256A" w:rsidRDefault="00EF256A" w:rsidP="000076E8">
      <w:pPr>
        <w:spacing w:after="0" w:line="240" w:lineRule="auto"/>
      </w:pPr>
      <w:r>
        <w:separator/>
      </w:r>
    </w:p>
  </w:footnote>
  <w:footnote w:type="continuationSeparator" w:id="0">
    <w:p w14:paraId="58C6A1DF" w14:textId="77777777" w:rsidR="00EF256A" w:rsidRDefault="00EF256A" w:rsidP="0000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575111"/>
      <w:docPartObj>
        <w:docPartGallery w:val="Page Numbers (Top of Page)"/>
        <w:docPartUnique/>
      </w:docPartObj>
    </w:sdtPr>
    <w:sdtEndPr>
      <w:rPr>
        <w:noProof/>
      </w:rPr>
    </w:sdtEndPr>
    <w:sdtContent>
      <w:p w14:paraId="2F71C81B" w14:textId="6AD1F026" w:rsidR="000076E8" w:rsidRDefault="000076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37D14E" w14:textId="77777777" w:rsidR="000076E8" w:rsidRDefault="000076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E8"/>
    <w:rsid w:val="000076E8"/>
    <w:rsid w:val="00015683"/>
    <w:rsid w:val="000325FE"/>
    <w:rsid w:val="00085F2E"/>
    <w:rsid w:val="00105BE1"/>
    <w:rsid w:val="0011095B"/>
    <w:rsid w:val="00173D43"/>
    <w:rsid w:val="00193975"/>
    <w:rsid w:val="002E1556"/>
    <w:rsid w:val="0033579E"/>
    <w:rsid w:val="0033662A"/>
    <w:rsid w:val="00346174"/>
    <w:rsid w:val="004658F6"/>
    <w:rsid w:val="004A6074"/>
    <w:rsid w:val="004D7A1A"/>
    <w:rsid w:val="0052021F"/>
    <w:rsid w:val="00524F82"/>
    <w:rsid w:val="005C5D98"/>
    <w:rsid w:val="005D69DB"/>
    <w:rsid w:val="005E0780"/>
    <w:rsid w:val="00616BED"/>
    <w:rsid w:val="006D0303"/>
    <w:rsid w:val="006D57D7"/>
    <w:rsid w:val="006F5566"/>
    <w:rsid w:val="00744E65"/>
    <w:rsid w:val="007E16DC"/>
    <w:rsid w:val="007F000C"/>
    <w:rsid w:val="008221AF"/>
    <w:rsid w:val="00826F8E"/>
    <w:rsid w:val="008276D0"/>
    <w:rsid w:val="0084272D"/>
    <w:rsid w:val="00892405"/>
    <w:rsid w:val="008D02F2"/>
    <w:rsid w:val="00914A1B"/>
    <w:rsid w:val="00965C93"/>
    <w:rsid w:val="00992F4F"/>
    <w:rsid w:val="009D3928"/>
    <w:rsid w:val="00A676AE"/>
    <w:rsid w:val="00AF2811"/>
    <w:rsid w:val="00AF59DD"/>
    <w:rsid w:val="00B43D40"/>
    <w:rsid w:val="00BC1E5D"/>
    <w:rsid w:val="00BD38C4"/>
    <w:rsid w:val="00C04077"/>
    <w:rsid w:val="00C60092"/>
    <w:rsid w:val="00D50EE9"/>
    <w:rsid w:val="00DA2B07"/>
    <w:rsid w:val="00DC2F10"/>
    <w:rsid w:val="00DF56D6"/>
    <w:rsid w:val="00E1229F"/>
    <w:rsid w:val="00E96129"/>
    <w:rsid w:val="00EA7DCE"/>
    <w:rsid w:val="00EB05D8"/>
    <w:rsid w:val="00EE24D1"/>
    <w:rsid w:val="00EE4DC1"/>
    <w:rsid w:val="00EF256A"/>
    <w:rsid w:val="00EF5B90"/>
    <w:rsid w:val="00F1100C"/>
    <w:rsid w:val="00F20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E7A69"/>
  <w15:chartTrackingRefBased/>
  <w15:docId w15:val="{384023A0-8DBC-4A56-A341-E435A9E9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6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76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76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76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76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76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6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6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6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6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76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76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76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76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76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6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6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6E8"/>
    <w:rPr>
      <w:rFonts w:eastAsiaTheme="majorEastAsia" w:cstheme="majorBidi"/>
      <w:color w:val="272727" w:themeColor="text1" w:themeTint="D8"/>
    </w:rPr>
  </w:style>
  <w:style w:type="paragraph" w:styleId="Title">
    <w:name w:val="Title"/>
    <w:basedOn w:val="Normal"/>
    <w:next w:val="Normal"/>
    <w:link w:val="TitleChar"/>
    <w:uiPriority w:val="10"/>
    <w:qFormat/>
    <w:rsid w:val="00007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6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6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6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6E8"/>
    <w:pPr>
      <w:spacing w:before="160"/>
      <w:jc w:val="center"/>
    </w:pPr>
    <w:rPr>
      <w:i/>
      <w:iCs/>
      <w:color w:val="404040" w:themeColor="text1" w:themeTint="BF"/>
    </w:rPr>
  </w:style>
  <w:style w:type="character" w:customStyle="1" w:styleId="QuoteChar">
    <w:name w:val="Quote Char"/>
    <w:basedOn w:val="DefaultParagraphFont"/>
    <w:link w:val="Quote"/>
    <w:uiPriority w:val="29"/>
    <w:rsid w:val="000076E8"/>
    <w:rPr>
      <w:i/>
      <w:iCs/>
      <w:color w:val="404040" w:themeColor="text1" w:themeTint="BF"/>
    </w:rPr>
  </w:style>
  <w:style w:type="paragraph" w:styleId="ListParagraph">
    <w:name w:val="List Paragraph"/>
    <w:basedOn w:val="Normal"/>
    <w:uiPriority w:val="34"/>
    <w:qFormat/>
    <w:rsid w:val="000076E8"/>
    <w:pPr>
      <w:ind w:left="720"/>
      <w:contextualSpacing/>
    </w:pPr>
  </w:style>
  <w:style w:type="character" w:styleId="IntenseEmphasis">
    <w:name w:val="Intense Emphasis"/>
    <w:basedOn w:val="DefaultParagraphFont"/>
    <w:uiPriority w:val="21"/>
    <w:qFormat/>
    <w:rsid w:val="000076E8"/>
    <w:rPr>
      <w:i/>
      <w:iCs/>
      <w:color w:val="2F5496" w:themeColor="accent1" w:themeShade="BF"/>
    </w:rPr>
  </w:style>
  <w:style w:type="paragraph" w:styleId="IntenseQuote">
    <w:name w:val="Intense Quote"/>
    <w:basedOn w:val="Normal"/>
    <w:next w:val="Normal"/>
    <w:link w:val="IntenseQuoteChar"/>
    <w:uiPriority w:val="30"/>
    <w:qFormat/>
    <w:rsid w:val="000076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76E8"/>
    <w:rPr>
      <w:i/>
      <w:iCs/>
      <w:color w:val="2F5496" w:themeColor="accent1" w:themeShade="BF"/>
    </w:rPr>
  </w:style>
  <w:style w:type="character" w:styleId="IntenseReference">
    <w:name w:val="Intense Reference"/>
    <w:basedOn w:val="DefaultParagraphFont"/>
    <w:uiPriority w:val="32"/>
    <w:qFormat/>
    <w:rsid w:val="000076E8"/>
    <w:rPr>
      <w:b/>
      <w:bCs/>
      <w:smallCaps/>
      <w:color w:val="2F5496" w:themeColor="accent1" w:themeShade="BF"/>
      <w:spacing w:val="5"/>
    </w:rPr>
  </w:style>
  <w:style w:type="paragraph" w:styleId="NoSpacing">
    <w:name w:val="No Spacing"/>
    <w:uiPriority w:val="1"/>
    <w:qFormat/>
    <w:rsid w:val="000076E8"/>
    <w:pPr>
      <w:spacing w:after="0" w:line="240" w:lineRule="auto"/>
    </w:pPr>
  </w:style>
  <w:style w:type="paragraph" w:styleId="Header">
    <w:name w:val="header"/>
    <w:basedOn w:val="Normal"/>
    <w:link w:val="HeaderChar"/>
    <w:uiPriority w:val="99"/>
    <w:unhideWhenUsed/>
    <w:rsid w:val="00007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6E8"/>
  </w:style>
  <w:style w:type="paragraph" w:styleId="Footer">
    <w:name w:val="footer"/>
    <w:basedOn w:val="Normal"/>
    <w:link w:val="FooterChar"/>
    <w:uiPriority w:val="99"/>
    <w:unhideWhenUsed/>
    <w:rsid w:val="00007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6E8"/>
  </w:style>
  <w:style w:type="character" w:customStyle="1" w:styleId="text">
    <w:name w:val="text"/>
    <w:basedOn w:val="DefaultParagraphFont"/>
    <w:rsid w:val="00524F82"/>
  </w:style>
  <w:style w:type="character" w:styleId="Hyperlink">
    <w:name w:val="Hyperlink"/>
    <w:basedOn w:val="DefaultParagraphFont"/>
    <w:uiPriority w:val="99"/>
    <w:semiHidden/>
    <w:unhideWhenUsed/>
    <w:rsid w:val="00524F82"/>
    <w:rPr>
      <w:color w:val="0000FF"/>
      <w:u w:val="single"/>
    </w:rPr>
  </w:style>
  <w:style w:type="character" w:customStyle="1" w:styleId="woj">
    <w:name w:val="woj"/>
    <w:basedOn w:val="DefaultParagraphFont"/>
    <w:rsid w:val="00D50EE9"/>
  </w:style>
  <w:style w:type="character" w:customStyle="1" w:styleId="small-caps">
    <w:name w:val="small-caps"/>
    <w:basedOn w:val="DefaultParagraphFont"/>
    <w:rsid w:val="00346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5</Pages>
  <Words>2246</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Sine</dc:creator>
  <cp:keywords/>
  <dc:description/>
  <cp:lastModifiedBy>John Sine</cp:lastModifiedBy>
  <cp:revision>24</cp:revision>
  <dcterms:created xsi:type="dcterms:W3CDTF">2026-08-13T17:53:00Z</dcterms:created>
  <dcterms:modified xsi:type="dcterms:W3CDTF">2026-08-16T10:54:00Z</dcterms:modified>
</cp:coreProperties>
</file>